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6"/>
        <w:gridCol w:w="4773"/>
      </w:tblGrid>
      <w:tr w:rsidR="009158C7" w:rsidRPr="00513CC6" w:rsidTr="000B1826">
        <w:trPr>
          <w:trHeight w:val="1124"/>
        </w:trPr>
        <w:tc>
          <w:tcPr>
            <w:tcW w:w="5746" w:type="dxa"/>
            <w:tcBorders>
              <w:top w:val="single" w:sz="4" w:space="0" w:color="auto"/>
              <w:left w:val="single" w:sz="4" w:space="0" w:color="auto"/>
              <w:bottom w:val="single" w:sz="4" w:space="0" w:color="auto"/>
              <w:right w:val="single" w:sz="4" w:space="0" w:color="auto"/>
            </w:tcBorders>
            <w:shd w:val="clear" w:color="auto" w:fill="auto"/>
          </w:tcPr>
          <w:p w:rsidR="009158C7" w:rsidRPr="003B3415" w:rsidRDefault="009158C7" w:rsidP="009158C7">
            <w:pPr>
              <w:spacing w:after="0"/>
              <w:ind w:right="-185"/>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8"/>
                <w:szCs w:val="28"/>
                <w:highlight w:val="yellow"/>
                <w:lang w:eastAsia="ru-RU"/>
              </w:rPr>
              <w:br w:type="page"/>
            </w:r>
            <w:r w:rsidRPr="003B3415">
              <w:rPr>
                <w:rFonts w:ascii="Times New Roman" w:eastAsia="Times New Roman" w:hAnsi="Times New Roman" w:cs="Times New Roman"/>
                <w:sz w:val="24"/>
                <w:szCs w:val="24"/>
                <w:highlight w:val="yellow"/>
              </w:rPr>
              <w:t xml:space="preserve">Принято на педсовете </w:t>
            </w:r>
          </w:p>
          <w:p w:rsidR="009158C7" w:rsidRPr="003B3415" w:rsidRDefault="009158C7" w:rsidP="009158C7">
            <w:pPr>
              <w:spacing w:after="0"/>
              <w:ind w:right="-185"/>
              <w:rPr>
                <w:rFonts w:ascii="Times New Roman" w:eastAsia="Times New Roman" w:hAnsi="Times New Roman" w:cs="Times New Roman"/>
                <w:sz w:val="24"/>
                <w:szCs w:val="24"/>
                <w:highlight w:val="yellow"/>
              </w:rPr>
            </w:pPr>
          </w:p>
          <w:p w:rsidR="009158C7" w:rsidRPr="003B3415" w:rsidRDefault="009158C7" w:rsidP="009158C7">
            <w:pPr>
              <w:spacing w:after="0"/>
              <w:ind w:right="-185"/>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 xml:space="preserve">от </w:t>
            </w:r>
            <w:r w:rsidR="00513CC6" w:rsidRPr="003B3415">
              <w:rPr>
                <w:rFonts w:ascii="Times New Roman" w:eastAsia="Times New Roman" w:hAnsi="Times New Roman" w:cs="Times New Roman"/>
                <w:sz w:val="24"/>
                <w:szCs w:val="24"/>
                <w:highlight w:val="yellow"/>
              </w:rPr>
              <w:t>29</w:t>
            </w:r>
            <w:r w:rsidR="000B1826" w:rsidRPr="003B3415">
              <w:rPr>
                <w:rFonts w:ascii="Times New Roman" w:eastAsia="Times New Roman" w:hAnsi="Times New Roman" w:cs="Times New Roman"/>
                <w:sz w:val="24"/>
                <w:szCs w:val="24"/>
                <w:highlight w:val="yellow"/>
              </w:rPr>
              <w:t>.08.2023</w:t>
            </w:r>
            <w:r w:rsidR="00CB2DBF" w:rsidRPr="003B3415">
              <w:rPr>
                <w:rFonts w:ascii="Times New Roman" w:eastAsia="Times New Roman" w:hAnsi="Times New Roman" w:cs="Times New Roman"/>
                <w:sz w:val="24"/>
                <w:szCs w:val="24"/>
                <w:highlight w:val="yellow"/>
              </w:rPr>
              <w:t>.</w:t>
            </w:r>
            <w:r w:rsidRPr="003B3415">
              <w:rPr>
                <w:rFonts w:ascii="Times New Roman" w:eastAsia="Times New Roman" w:hAnsi="Times New Roman" w:cs="Times New Roman"/>
                <w:sz w:val="24"/>
                <w:szCs w:val="24"/>
                <w:highlight w:val="yellow"/>
              </w:rPr>
              <w:t xml:space="preserve">                        №</w:t>
            </w:r>
            <w:r w:rsidR="00CB2DBF" w:rsidRPr="003B3415">
              <w:rPr>
                <w:rFonts w:ascii="Times New Roman" w:eastAsia="Times New Roman" w:hAnsi="Times New Roman" w:cs="Times New Roman"/>
                <w:sz w:val="24"/>
                <w:szCs w:val="24"/>
                <w:highlight w:val="yellow"/>
              </w:rPr>
              <w:t>1</w:t>
            </w:r>
          </w:p>
          <w:p w:rsidR="009158C7" w:rsidRPr="003B3415" w:rsidRDefault="009158C7" w:rsidP="009158C7">
            <w:pPr>
              <w:spacing w:after="0"/>
              <w:ind w:right="-185"/>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Согласовано с попечительским советом</w:t>
            </w:r>
          </w:p>
        </w:tc>
        <w:tc>
          <w:tcPr>
            <w:tcW w:w="4773" w:type="dxa"/>
            <w:tcBorders>
              <w:top w:val="single" w:sz="4" w:space="0" w:color="auto"/>
              <w:left w:val="single" w:sz="4" w:space="0" w:color="auto"/>
              <w:bottom w:val="single" w:sz="4" w:space="0" w:color="auto"/>
              <w:right w:val="single" w:sz="4" w:space="0" w:color="auto"/>
            </w:tcBorders>
            <w:shd w:val="clear" w:color="auto" w:fill="auto"/>
            <w:hideMark/>
          </w:tcPr>
          <w:p w:rsidR="009158C7" w:rsidRPr="003B3415" w:rsidRDefault="009158C7" w:rsidP="009158C7">
            <w:pPr>
              <w:spacing w:after="0"/>
              <w:ind w:right="-185"/>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УТВЕРЖДЕНО</w:t>
            </w:r>
          </w:p>
          <w:p w:rsidR="008D49D3" w:rsidRPr="003B3415" w:rsidRDefault="009158C7" w:rsidP="009158C7">
            <w:pPr>
              <w:spacing w:after="0"/>
              <w:ind w:right="104"/>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 xml:space="preserve">Приказом директора МАОУ «Средняя общеобразовательная школа №14» </w:t>
            </w:r>
          </w:p>
          <w:p w:rsidR="009158C7" w:rsidRPr="003B3415" w:rsidRDefault="00CB2DBF" w:rsidP="009158C7">
            <w:pPr>
              <w:spacing w:after="0"/>
              <w:ind w:right="104"/>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 xml:space="preserve">№ </w:t>
            </w:r>
            <w:r w:rsidR="000B1826" w:rsidRPr="003B3415">
              <w:rPr>
                <w:rFonts w:ascii="Times New Roman" w:eastAsia="Times New Roman" w:hAnsi="Times New Roman" w:cs="Times New Roman"/>
                <w:sz w:val="24"/>
                <w:szCs w:val="24"/>
                <w:highlight w:val="yellow"/>
              </w:rPr>
              <w:t xml:space="preserve">130 </w:t>
            </w:r>
            <w:r w:rsidR="009158C7" w:rsidRPr="003B3415">
              <w:rPr>
                <w:rFonts w:ascii="Times New Roman" w:eastAsia="Times New Roman" w:hAnsi="Times New Roman" w:cs="Times New Roman"/>
                <w:sz w:val="24"/>
                <w:szCs w:val="24"/>
                <w:highlight w:val="yellow"/>
              </w:rPr>
              <w:t>от</w:t>
            </w:r>
            <w:r w:rsidR="00513CC6" w:rsidRPr="003B3415">
              <w:rPr>
                <w:rFonts w:ascii="Times New Roman" w:eastAsia="Times New Roman" w:hAnsi="Times New Roman" w:cs="Times New Roman"/>
                <w:sz w:val="24"/>
                <w:szCs w:val="24"/>
                <w:highlight w:val="yellow"/>
              </w:rPr>
              <w:t xml:space="preserve"> 29</w:t>
            </w:r>
            <w:r w:rsidR="000B1826" w:rsidRPr="003B3415">
              <w:rPr>
                <w:rFonts w:ascii="Times New Roman" w:eastAsia="Times New Roman" w:hAnsi="Times New Roman" w:cs="Times New Roman"/>
                <w:sz w:val="24"/>
                <w:szCs w:val="24"/>
                <w:highlight w:val="yellow"/>
              </w:rPr>
              <w:t>.08.2023</w:t>
            </w:r>
            <w:r w:rsidRPr="003B3415">
              <w:rPr>
                <w:rFonts w:ascii="Times New Roman" w:eastAsia="Times New Roman" w:hAnsi="Times New Roman" w:cs="Times New Roman"/>
                <w:sz w:val="24"/>
                <w:szCs w:val="24"/>
                <w:highlight w:val="yellow"/>
              </w:rPr>
              <w:t>.</w:t>
            </w:r>
            <w:r w:rsidR="009158C7" w:rsidRPr="003B3415">
              <w:rPr>
                <w:rFonts w:ascii="Times New Roman" w:eastAsia="Times New Roman" w:hAnsi="Times New Roman" w:cs="Times New Roman"/>
                <w:sz w:val="24"/>
                <w:szCs w:val="24"/>
                <w:highlight w:val="yellow"/>
              </w:rPr>
              <w:t xml:space="preserve">  </w:t>
            </w:r>
          </w:p>
        </w:tc>
      </w:tr>
    </w:tbl>
    <w:p w:rsidR="009158C7" w:rsidRPr="00513CC6" w:rsidRDefault="00960424" w:rsidP="009158C7">
      <w:pPr>
        <w:keepNext/>
        <w:spacing w:after="0" w:line="240" w:lineRule="auto"/>
        <w:jc w:val="center"/>
        <w:outlineLvl w:val="0"/>
        <w:rPr>
          <w:rFonts w:ascii="Times New Roman" w:eastAsia="Times New Roman" w:hAnsi="Times New Roman" w:cs="Times New Roman"/>
          <w:b/>
          <w:bCs/>
          <w:sz w:val="28"/>
          <w:szCs w:val="24"/>
          <w:lang w:eastAsia="ru-RU"/>
        </w:rPr>
      </w:pPr>
      <w:r w:rsidRPr="00513CC6">
        <w:rPr>
          <w:rFonts w:ascii="Times New Roman" w:eastAsia="Times New Roman" w:hAnsi="Times New Roman" w:cs="Times New Roman"/>
          <w:b/>
          <w:bCs/>
          <w:sz w:val="28"/>
          <w:szCs w:val="24"/>
          <w:lang w:eastAsia="ru-RU"/>
        </w:rPr>
        <w:t>МА</w:t>
      </w:r>
      <w:r w:rsidR="009158C7" w:rsidRPr="00513CC6">
        <w:rPr>
          <w:rFonts w:ascii="Times New Roman" w:eastAsia="Times New Roman" w:hAnsi="Times New Roman" w:cs="Times New Roman"/>
          <w:b/>
          <w:bCs/>
          <w:sz w:val="28"/>
          <w:szCs w:val="24"/>
          <w:lang w:eastAsia="ru-RU"/>
        </w:rPr>
        <w:t>ОУ «Средняя общеобразовательная школа №14».</w:t>
      </w:r>
    </w:p>
    <w:p w:rsidR="009158C7" w:rsidRPr="009158C7" w:rsidRDefault="009158C7" w:rsidP="009158C7">
      <w:pPr>
        <w:spacing w:after="0" w:line="240" w:lineRule="auto"/>
        <w:jc w:val="center"/>
        <w:rPr>
          <w:rFonts w:ascii="Times New Roman" w:eastAsia="Times New Roman" w:hAnsi="Times New Roman" w:cs="Times New Roman"/>
          <w:b/>
          <w:bCs/>
          <w:sz w:val="28"/>
          <w:szCs w:val="24"/>
          <w:lang w:eastAsia="ru-RU"/>
        </w:rPr>
      </w:pPr>
      <w:r w:rsidRPr="00513CC6">
        <w:rPr>
          <w:rFonts w:ascii="Times New Roman" w:eastAsia="Times New Roman" w:hAnsi="Times New Roman" w:cs="Times New Roman"/>
          <w:b/>
          <w:bCs/>
          <w:sz w:val="28"/>
          <w:szCs w:val="24"/>
          <w:lang w:eastAsia="ru-RU"/>
        </w:rPr>
        <w:t xml:space="preserve">  Учебный план</w:t>
      </w:r>
    </w:p>
    <w:p w:rsidR="009158C7" w:rsidRPr="009158C7" w:rsidRDefault="009158C7" w:rsidP="009158C7">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Технологический</w:t>
      </w:r>
      <w:r w:rsidRPr="009158C7">
        <w:rPr>
          <w:rFonts w:ascii="Times New Roman" w:eastAsia="Times New Roman" w:hAnsi="Times New Roman" w:cs="Times New Roman"/>
          <w:b/>
          <w:bCs/>
          <w:sz w:val="28"/>
          <w:szCs w:val="24"/>
          <w:lang w:eastAsia="ru-RU"/>
        </w:rPr>
        <w:t xml:space="preserve"> профиль</w:t>
      </w:r>
    </w:p>
    <w:p w:rsidR="009158C7" w:rsidRPr="009158C7" w:rsidRDefault="003B3415" w:rsidP="009158C7">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на 2024-2026</w:t>
      </w:r>
      <w:r w:rsidR="009158C7" w:rsidRPr="009158C7">
        <w:rPr>
          <w:rFonts w:ascii="Times New Roman" w:eastAsia="Times New Roman" w:hAnsi="Times New Roman" w:cs="Times New Roman"/>
          <w:b/>
          <w:bCs/>
          <w:sz w:val="28"/>
          <w:szCs w:val="24"/>
          <w:lang w:eastAsia="ru-RU"/>
        </w:rPr>
        <w:t xml:space="preserve"> учебный год</w:t>
      </w:r>
    </w:p>
    <w:tbl>
      <w:tblPr>
        <w:tblStyle w:val="1"/>
        <w:tblW w:w="10519" w:type="dxa"/>
        <w:tblInd w:w="-601" w:type="dxa"/>
        <w:tblLayout w:type="fixed"/>
        <w:tblLook w:val="04A0" w:firstRow="1" w:lastRow="0" w:firstColumn="1" w:lastColumn="0" w:noHBand="0" w:noVBand="1"/>
      </w:tblPr>
      <w:tblGrid>
        <w:gridCol w:w="2127"/>
        <w:gridCol w:w="2580"/>
        <w:gridCol w:w="709"/>
        <w:gridCol w:w="1530"/>
        <w:gridCol w:w="29"/>
        <w:gridCol w:w="1389"/>
        <w:gridCol w:w="29"/>
        <w:gridCol w:w="821"/>
        <w:gridCol w:w="1305"/>
      </w:tblGrid>
      <w:tr w:rsidR="00101C7B" w:rsidRPr="00101C7B" w:rsidTr="00F04E63">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bCs/>
                <w:kern w:val="24"/>
                <w:sz w:val="24"/>
                <w:szCs w:val="24"/>
                <w:lang w:eastAsia="ru-RU"/>
              </w:rPr>
              <w:t>Предметные области</w:t>
            </w:r>
          </w:p>
        </w:tc>
        <w:tc>
          <w:tcPr>
            <w:tcW w:w="2580" w:type="dxa"/>
            <w:vMerge w:val="restart"/>
          </w:tcPr>
          <w:p w:rsidR="00101C7B" w:rsidRPr="00101C7B" w:rsidRDefault="00101C7B" w:rsidP="00101C7B">
            <w:pPr>
              <w:jc w:val="center"/>
              <w:rPr>
                <w:rFonts w:ascii="Times New Roman" w:eastAsia="Times New Roman" w:hAnsi="Times New Roman" w:cs="Times New Roman"/>
                <w:bCs/>
                <w:kern w:val="24"/>
                <w:sz w:val="24"/>
                <w:szCs w:val="24"/>
                <w:lang w:eastAsia="ru-RU"/>
              </w:rPr>
            </w:pPr>
            <w:r w:rsidRPr="00101C7B">
              <w:rPr>
                <w:rFonts w:ascii="Times New Roman" w:eastAsia="Times New Roman" w:hAnsi="Times New Roman" w:cs="Times New Roman"/>
                <w:bCs/>
                <w:kern w:val="24"/>
                <w:sz w:val="24"/>
                <w:szCs w:val="24"/>
                <w:lang w:eastAsia="ru-RU"/>
              </w:rPr>
              <w:t>Учебные предметы</w:t>
            </w:r>
          </w:p>
          <w:p w:rsidR="00101C7B" w:rsidRPr="00101C7B" w:rsidRDefault="00101C7B" w:rsidP="00101C7B">
            <w:pPr>
              <w:jc w:val="center"/>
              <w:rPr>
                <w:rFonts w:ascii="Times New Roman" w:eastAsia="Calibri" w:hAnsi="Times New Roman" w:cs="Times New Roman"/>
                <w:sz w:val="24"/>
                <w:szCs w:val="24"/>
              </w:rPr>
            </w:pPr>
          </w:p>
        </w:tc>
        <w:tc>
          <w:tcPr>
            <w:tcW w:w="709" w:type="dxa"/>
            <w:vMerge w:val="restart"/>
          </w:tcPr>
          <w:p w:rsidR="00101C7B" w:rsidRPr="00101C7B" w:rsidRDefault="00101C7B" w:rsidP="00101C7B">
            <w:pPr>
              <w:jc w:val="center"/>
              <w:textAlignment w:val="baseline"/>
              <w:rPr>
                <w:rFonts w:ascii="Times New Roman" w:eastAsia="Times New Roman" w:hAnsi="Times New Roman" w:cs="Times New Roman"/>
                <w:sz w:val="24"/>
                <w:szCs w:val="24"/>
                <w:lang w:eastAsia="ru-RU"/>
              </w:rPr>
            </w:pPr>
            <w:r w:rsidRPr="00101C7B">
              <w:rPr>
                <w:rFonts w:ascii="Times New Roman" w:eastAsia="Times New Roman" w:hAnsi="Times New Roman" w:cs="Times New Roman"/>
                <w:bCs/>
                <w:kern w:val="24"/>
                <w:sz w:val="24"/>
                <w:szCs w:val="24"/>
                <w:lang w:eastAsia="ru-RU"/>
              </w:rPr>
              <w:t xml:space="preserve">Уровень </w:t>
            </w:r>
          </w:p>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bCs/>
                <w:kern w:val="24"/>
                <w:sz w:val="24"/>
                <w:szCs w:val="24"/>
                <w:lang w:eastAsia="ru-RU"/>
              </w:rPr>
              <w:t>(Б и У)</w:t>
            </w:r>
          </w:p>
        </w:tc>
        <w:tc>
          <w:tcPr>
            <w:tcW w:w="2977" w:type="dxa"/>
            <w:gridSpan w:val="4"/>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bCs/>
                <w:kern w:val="24"/>
                <w:sz w:val="24"/>
                <w:szCs w:val="24"/>
                <w:lang w:eastAsia="ru-RU"/>
              </w:rPr>
              <w:t>Кол-во часов в неделю</w:t>
            </w:r>
          </w:p>
        </w:tc>
        <w:tc>
          <w:tcPr>
            <w:tcW w:w="821"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Всего</w:t>
            </w:r>
          </w:p>
        </w:tc>
        <w:tc>
          <w:tcPr>
            <w:tcW w:w="1305"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Формы промежуточной аттестации</w:t>
            </w:r>
          </w:p>
        </w:tc>
      </w:tr>
      <w:tr w:rsidR="00101C7B" w:rsidRPr="00101C7B" w:rsidTr="00F04E63">
        <w:tc>
          <w:tcPr>
            <w:tcW w:w="2127" w:type="dxa"/>
            <w:vMerge/>
          </w:tcPr>
          <w:p w:rsidR="00101C7B" w:rsidRPr="00101C7B" w:rsidRDefault="00101C7B" w:rsidP="00101C7B">
            <w:pPr>
              <w:jc w:val="center"/>
              <w:rPr>
                <w:rFonts w:ascii="Times New Roman" w:eastAsia="Calibri" w:hAnsi="Times New Roman" w:cs="Times New Roman"/>
                <w:sz w:val="28"/>
                <w:szCs w:val="28"/>
              </w:rPr>
            </w:pPr>
          </w:p>
        </w:tc>
        <w:tc>
          <w:tcPr>
            <w:tcW w:w="2580" w:type="dxa"/>
            <w:vMerge/>
          </w:tcPr>
          <w:p w:rsidR="00101C7B" w:rsidRPr="00101C7B" w:rsidRDefault="00101C7B" w:rsidP="00101C7B">
            <w:pPr>
              <w:jc w:val="center"/>
              <w:rPr>
                <w:rFonts w:ascii="Times New Roman" w:eastAsia="Calibri" w:hAnsi="Times New Roman" w:cs="Times New Roman"/>
                <w:sz w:val="28"/>
                <w:szCs w:val="28"/>
              </w:rPr>
            </w:pPr>
          </w:p>
        </w:tc>
        <w:tc>
          <w:tcPr>
            <w:tcW w:w="709" w:type="dxa"/>
            <w:vMerge/>
          </w:tcPr>
          <w:p w:rsidR="00101C7B" w:rsidRPr="00101C7B" w:rsidRDefault="00101C7B" w:rsidP="00101C7B">
            <w:pPr>
              <w:jc w:val="center"/>
              <w:rPr>
                <w:rFonts w:ascii="Times New Roman" w:eastAsia="Calibri" w:hAnsi="Times New Roman" w:cs="Times New Roman"/>
                <w:sz w:val="28"/>
                <w:szCs w:val="28"/>
              </w:rPr>
            </w:pPr>
          </w:p>
        </w:tc>
        <w:tc>
          <w:tcPr>
            <w:tcW w:w="1559"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10 </w:t>
            </w:r>
            <w:proofErr w:type="spellStart"/>
            <w:r w:rsidRPr="00101C7B">
              <w:rPr>
                <w:rFonts w:ascii="Times New Roman" w:eastAsia="Calibri" w:hAnsi="Times New Roman" w:cs="Times New Roman"/>
                <w:sz w:val="24"/>
                <w:szCs w:val="24"/>
              </w:rPr>
              <w:t>кл</w:t>
            </w:r>
            <w:proofErr w:type="spellEnd"/>
            <w:r w:rsidRPr="00101C7B">
              <w:rPr>
                <w:rFonts w:ascii="Times New Roman" w:eastAsia="Calibri" w:hAnsi="Times New Roman" w:cs="Times New Roman"/>
                <w:sz w:val="24"/>
                <w:szCs w:val="24"/>
              </w:rPr>
              <w:t>.</w:t>
            </w:r>
          </w:p>
          <w:p w:rsidR="00101C7B" w:rsidRPr="00101C7B" w:rsidRDefault="003B3415"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p>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 </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11 </w:t>
            </w:r>
            <w:proofErr w:type="spellStart"/>
            <w:r w:rsidRPr="00101C7B">
              <w:rPr>
                <w:rFonts w:ascii="Times New Roman" w:eastAsia="Calibri" w:hAnsi="Times New Roman" w:cs="Times New Roman"/>
                <w:sz w:val="24"/>
                <w:szCs w:val="24"/>
              </w:rPr>
              <w:t>кл</w:t>
            </w:r>
            <w:proofErr w:type="spellEnd"/>
            <w:r w:rsidRPr="00101C7B">
              <w:rPr>
                <w:rFonts w:ascii="Times New Roman" w:eastAsia="Calibri" w:hAnsi="Times New Roman" w:cs="Times New Roman"/>
                <w:sz w:val="24"/>
                <w:szCs w:val="24"/>
              </w:rPr>
              <w:t>.</w:t>
            </w:r>
          </w:p>
          <w:p w:rsidR="00101C7B" w:rsidRPr="00101C7B" w:rsidRDefault="003B3415"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2025-2026</w:t>
            </w:r>
            <w:r w:rsidR="00101C7B" w:rsidRPr="00101C7B">
              <w:rPr>
                <w:rFonts w:ascii="Times New Roman" w:eastAsia="Calibri" w:hAnsi="Times New Roman" w:cs="Times New Roman"/>
                <w:sz w:val="24"/>
                <w:szCs w:val="24"/>
              </w:rPr>
              <w:t xml:space="preserve"> </w:t>
            </w:r>
          </w:p>
        </w:tc>
        <w:tc>
          <w:tcPr>
            <w:tcW w:w="821" w:type="dxa"/>
            <w:vMerge/>
          </w:tcPr>
          <w:p w:rsidR="00101C7B" w:rsidRPr="00101C7B" w:rsidRDefault="00101C7B" w:rsidP="00101C7B">
            <w:pPr>
              <w:jc w:val="center"/>
              <w:rPr>
                <w:rFonts w:ascii="Times New Roman" w:eastAsia="Calibri" w:hAnsi="Times New Roman" w:cs="Times New Roman"/>
                <w:sz w:val="28"/>
                <w:szCs w:val="28"/>
              </w:rPr>
            </w:pPr>
          </w:p>
        </w:tc>
        <w:tc>
          <w:tcPr>
            <w:tcW w:w="1305" w:type="dxa"/>
            <w:vMerge/>
          </w:tcPr>
          <w:p w:rsidR="00101C7B" w:rsidRPr="00101C7B" w:rsidRDefault="00101C7B" w:rsidP="00101C7B">
            <w:pPr>
              <w:jc w:val="center"/>
              <w:rPr>
                <w:rFonts w:ascii="Times New Roman" w:eastAsia="Calibri" w:hAnsi="Times New Roman" w:cs="Times New Roman"/>
                <w:sz w:val="28"/>
                <w:szCs w:val="28"/>
              </w:rPr>
            </w:pPr>
          </w:p>
        </w:tc>
      </w:tr>
      <w:tr w:rsidR="00101C7B" w:rsidRPr="00101C7B" w:rsidTr="00F04E63">
        <w:tc>
          <w:tcPr>
            <w:tcW w:w="10519" w:type="dxa"/>
            <w:gridSpan w:val="9"/>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b/>
                <w:sz w:val="24"/>
                <w:szCs w:val="24"/>
              </w:rPr>
              <w:t>Обязательная часть</w:t>
            </w:r>
          </w:p>
        </w:tc>
      </w:tr>
      <w:tr w:rsidR="00101C7B" w:rsidRPr="00101C7B" w:rsidTr="00F21C56">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Русский язык и литература</w:t>
            </w:r>
          </w:p>
          <w:p w:rsidR="00101C7B" w:rsidRPr="00101C7B" w:rsidRDefault="00101C7B" w:rsidP="00101C7B">
            <w:pPr>
              <w:jc w:val="center"/>
              <w:rPr>
                <w:rFonts w:ascii="Times New Roman" w:eastAsia="Calibri" w:hAnsi="Times New Roman" w:cs="Times New Roman"/>
                <w:sz w:val="24"/>
                <w:szCs w:val="24"/>
              </w:rPr>
            </w:pPr>
          </w:p>
        </w:tc>
        <w:tc>
          <w:tcPr>
            <w:tcW w:w="2580" w:type="dxa"/>
            <w:shd w:val="clear" w:color="auto" w:fill="auto"/>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Русский язык</w:t>
            </w:r>
          </w:p>
        </w:tc>
        <w:tc>
          <w:tcPr>
            <w:tcW w:w="709" w:type="dxa"/>
            <w:shd w:val="clear" w:color="auto" w:fill="auto"/>
          </w:tcPr>
          <w:p w:rsidR="00101C7B" w:rsidRPr="00F21C56" w:rsidRDefault="00101C7B" w:rsidP="00101C7B">
            <w:pPr>
              <w:jc w:val="center"/>
              <w:rPr>
                <w:rFonts w:ascii="Times New Roman" w:eastAsia="Calibri" w:hAnsi="Times New Roman" w:cs="Times New Roman"/>
                <w:b/>
                <w:sz w:val="24"/>
                <w:szCs w:val="24"/>
              </w:rPr>
            </w:pPr>
            <w:r w:rsidRPr="00F21C56">
              <w:rPr>
                <w:rFonts w:ascii="Times New Roman" w:eastAsia="Calibri" w:hAnsi="Times New Roman" w:cs="Times New Roman"/>
                <w:b/>
                <w:sz w:val="24"/>
                <w:szCs w:val="24"/>
              </w:rPr>
              <w:t>Б</w:t>
            </w:r>
          </w:p>
        </w:tc>
        <w:tc>
          <w:tcPr>
            <w:tcW w:w="1530" w:type="dxa"/>
            <w:shd w:val="clear" w:color="auto" w:fill="auto"/>
          </w:tcPr>
          <w:p w:rsidR="00101C7B" w:rsidRPr="00F21C56" w:rsidRDefault="00101C7B" w:rsidP="00101C7B">
            <w:pPr>
              <w:jc w:val="center"/>
              <w:rPr>
                <w:rFonts w:ascii="Times New Roman" w:eastAsia="Calibri" w:hAnsi="Times New Roman" w:cs="Times New Roman"/>
                <w:b/>
                <w:sz w:val="24"/>
                <w:szCs w:val="24"/>
              </w:rPr>
            </w:pPr>
            <w:r w:rsidRPr="00F21C56">
              <w:rPr>
                <w:rFonts w:ascii="Times New Roman" w:eastAsia="Calibri" w:hAnsi="Times New Roman" w:cs="Times New Roman"/>
                <w:b/>
                <w:sz w:val="24"/>
                <w:szCs w:val="24"/>
              </w:rPr>
              <w:t xml:space="preserve">2 </w:t>
            </w:r>
          </w:p>
        </w:tc>
        <w:tc>
          <w:tcPr>
            <w:tcW w:w="1418" w:type="dxa"/>
            <w:gridSpan w:val="2"/>
            <w:shd w:val="clear" w:color="auto" w:fill="auto"/>
          </w:tcPr>
          <w:p w:rsidR="00101C7B" w:rsidRPr="00F21C56" w:rsidRDefault="00007ADD" w:rsidP="00101C7B">
            <w:pPr>
              <w:jc w:val="center"/>
              <w:rPr>
                <w:rFonts w:ascii="Times New Roman" w:eastAsia="Calibri" w:hAnsi="Times New Roman" w:cs="Times New Roman"/>
                <w:b/>
                <w:sz w:val="24"/>
                <w:szCs w:val="24"/>
              </w:rPr>
            </w:pPr>
            <w:r w:rsidRPr="00F21C56">
              <w:rPr>
                <w:rFonts w:ascii="Times New Roman" w:eastAsia="Calibri" w:hAnsi="Times New Roman" w:cs="Times New Roman"/>
                <w:b/>
                <w:color w:val="000000" w:themeColor="text1"/>
                <w:sz w:val="24"/>
                <w:szCs w:val="24"/>
              </w:rPr>
              <w:t>2</w:t>
            </w:r>
          </w:p>
        </w:tc>
        <w:tc>
          <w:tcPr>
            <w:tcW w:w="850" w:type="dxa"/>
            <w:gridSpan w:val="2"/>
            <w:shd w:val="clear" w:color="auto" w:fill="FFFFFF" w:themeFill="background1"/>
          </w:tcPr>
          <w:p w:rsidR="00101C7B" w:rsidRPr="00101C7B" w:rsidRDefault="00F46113" w:rsidP="00101C7B">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136</w:t>
            </w:r>
          </w:p>
        </w:tc>
        <w:tc>
          <w:tcPr>
            <w:tcW w:w="1305" w:type="dxa"/>
            <w:vMerge w:val="restart"/>
          </w:tcPr>
          <w:p w:rsidR="00101C7B" w:rsidRPr="00101C7B" w:rsidRDefault="00101C7B" w:rsidP="003B3415">
            <w:pPr>
              <w:autoSpaceDE w:val="0"/>
              <w:autoSpaceDN w:val="0"/>
              <w:adjustRightInd w:val="0"/>
              <w:jc w:val="both"/>
              <w:rPr>
                <w:rFonts w:ascii="Times New Roman" w:eastAsia="Calibri" w:hAnsi="Times New Roman" w:cs="Times New Roman"/>
                <w:sz w:val="24"/>
                <w:szCs w:val="24"/>
              </w:rPr>
            </w:pPr>
            <w:r w:rsidRPr="00101C7B">
              <w:rPr>
                <w:rFonts w:ascii="Times New Roman" w:eastAsia="Times New Roman" w:hAnsi="Times New Roman" w:cs="Times New Roman"/>
              </w:rPr>
              <w:t xml:space="preserve">Среднее </w:t>
            </w:r>
            <w:proofErr w:type="gramStart"/>
            <w:r w:rsidRPr="00101C7B">
              <w:rPr>
                <w:rFonts w:ascii="Times New Roman" w:eastAsia="Times New Roman" w:hAnsi="Times New Roman" w:cs="Times New Roman"/>
              </w:rPr>
              <w:t>арифметическое  отметок</w:t>
            </w:r>
            <w:proofErr w:type="gramEnd"/>
            <w:r w:rsidRPr="00101C7B">
              <w:rPr>
                <w:rFonts w:ascii="Times New Roman" w:eastAsia="Times New Roman" w:hAnsi="Times New Roman" w:cs="Times New Roman"/>
              </w:rPr>
              <w:t xml:space="preserve"> за </w:t>
            </w:r>
            <w:r w:rsidR="003B3415">
              <w:rPr>
                <w:rFonts w:ascii="Times New Roman" w:eastAsia="Times New Roman" w:hAnsi="Times New Roman" w:cs="Times New Roman"/>
              </w:rPr>
              <w:t>триместры</w:t>
            </w:r>
            <w:r w:rsidRPr="00101C7B">
              <w:rPr>
                <w:rFonts w:ascii="Times New Roman" w:eastAsia="Times New Roman" w:hAnsi="Times New Roman" w:cs="Times New Roman"/>
              </w:rPr>
              <w:t>, полученных в течение учебного года, по всем предметам учебного плана.   Индивидуальный учебный проект (учебного исследования) в форме защиты в соответствии с критериями.</w:t>
            </w:r>
          </w:p>
        </w:tc>
      </w:tr>
      <w:tr w:rsidR="00101C7B" w:rsidRPr="00101C7B" w:rsidTr="00F04E63">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Литература</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p>
        </w:tc>
        <w:tc>
          <w:tcPr>
            <w:tcW w:w="1418" w:type="dxa"/>
            <w:gridSpan w:val="2"/>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Иностранные языки</w:t>
            </w: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Иностранный язык</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p>
        </w:tc>
        <w:tc>
          <w:tcPr>
            <w:tcW w:w="1418" w:type="dxa"/>
            <w:gridSpan w:val="2"/>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Общественно-научные предметы</w:t>
            </w:r>
          </w:p>
        </w:tc>
        <w:tc>
          <w:tcPr>
            <w:tcW w:w="2580"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История</w:t>
            </w:r>
          </w:p>
        </w:tc>
        <w:tc>
          <w:tcPr>
            <w:tcW w:w="709"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Б</w:t>
            </w:r>
          </w:p>
        </w:tc>
        <w:tc>
          <w:tcPr>
            <w:tcW w:w="1530" w:type="dxa"/>
            <w:shd w:val="clear" w:color="auto" w:fill="auto"/>
          </w:tcPr>
          <w:p w:rsidR="00101C7B" w:rsidRPr="00F21C56" w:rsidRDefault="00101C7B" w:rsidP="00101C7B">
            <w:pPr>
              <w:jc w:val="center"/>
              <w:rPr>
                <w:rFonts w:ascii="Times New Roman" w:eastAsia="Calibri" w:hAnsi="Times New Roman" w:cs="Times New Roman"/>
                <w:sz w:val="24"/>
                <w:szCs w:val="24"/>
                <w:lang w:val="en-US"/>
              </w:rPr>
            </w:pPr>
            <w:r w:rsidRPr="00F21C56">
              <w:rPr>
                <w:rFonts w:ascii="Times New Roman" w:eastAsia="Calibri" w:hAnsi="Times New Roman" w:cs="Times New Roman"/>
                <w:sz w:val="24"/>
                <w:szCs w:val="24"/>
                <w:lang w:val="en-US"/>
              </w:rPr>
              <w:t>2</w:t>
            </w:r>
          </w:p>
        </w:tc>
        <w:tc>
          <w:tcPr>
            <w:tcW w:w="1418" w:type="dxa"/>
            <w:gridSpan w:val="2"/>
            <w:shd w:val="clear" w:color="auto" w:fill="auto"/>
          </w:tcPr>
          <w:p w:rsidR="00101C7B" w:rsidRPr="00F21C56" w:rsidRDefault="00101C7B" w:rsidP="00101C7B">
            <w:pPr>
              <w:jc w:val="center"/>
              <w:rPr>
                <w:rFonts w:ascii="Times New Roman" w:eastAsia="Calibri" w:hAnsi="Times New Roman" w:cs="Times New Roman"/>
                <w:sz w:val="24"/>
                <w:szCs w:val="24"/>
                <w:lang w:val="en-US"/>
              </w:rPr>
            </w:pPr>
            <w:r w:rsidRPr="00F21C56">
              <w:rPr>
                <w:rFonts w:ascii="Times New Roman" w:eastAsia="Calibri" w:hAnsi="Times New Roman" w:cs="Times New Roman"/>
                <w:sz w:val="24"/>
                <w:szCs w:val="24"/>
                <w:lang w:val="en-US"/>
              </w:rPr>
              <w:t>2</w:t>
            </w:r>
          </w:p>
        </w:tc>
        <w:tc>
          <w:tcPr>
            <w:tcW w:w="850" w:type="dxa"/>
            <w:gridSpan w:val="2"/>
          </w:tcPr>
          <w:p w:rsidR="00101C7B" w:rsidRPr="00F21C56" w:rsidRDefault="00101C7B" w:rsidP="00F46113">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lang w:val="en-US"/>
              </w:rPr>
              <w:t>13</w:t>
            </w:r>
            <w:r w:rsidR="00F46113" w:rsidRPr="00F21C56">
              <w:rPr>
                <w:rFonts w:ascii="Times New Roman" w:eastAsia="Calibri" w:hAnsi="Times New Roman" w:cs="Times New Roman"/>
                <w:sz w:val="24"/>
                <w:szCs w:val="24"/>
              </w:rPr>
              <w:t>6</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География</w:t>
            </w:r>
          </w:p>
        </w:tc>
        <w:tc>
          <w:tcPr>
            <w:tcW w:w="709"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Б</w:t>
            </w:r>
          </w:p>
        </w:tc>
        <w:tc>
          <w:tcPr>
            <w:tcW w:w="1530" w:type="dxa"/>
            <w:shd w:val="clear" w:color="auto" w:fill="auto"/>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1</w:t>
            </w:r>
          </w:p>
        </w:tc>
        <w:tc>
          <w:tcPr>
            <w:tcW w:w="1418" w:type="dxa"/>
            <w:gridSpan w:val="2"/>
            <w:shd w:val="clear" w:color="auto" w:fill="auto"/>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1</w:t>
            </w:r>
          </w:p>
        </w:tc>
        <w:tc>
          <w:tcPr>
            <w:tcW w:w="850" w:type="dxa"/>
            <w:gridSpan w:val="2"/>
          </w:tcPr>
          <w:p w:rsidR="00101C7B" w:rsidRPr="00F21C56" w:rsidRDefault="00F46113"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68</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Обществознание</w:t>
            </w:r>
          </w:p>
        </w:tc>
        <w:tc>
          <w:tcPr>
            <w:tcW w:w="709"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Б</w:t>
            </w:r>
          </w:p>
        </w:tc>
        <w:tc>
          <w:tcPr>
            <w:tcW w:w="1530" w:type="dxa"/>
            <w:shd w:val="clear" w:color="auto" w:fill="auto"/>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2</w:t>
            </w:r>
          </w:p>
        </w:tc>
        <w:tc>
          <w:tcPr>
            <w:tcW w:w="1418" w:type="dxa"/>
            <w:gridSpan w:val="2"/>
            <w:shd w:val="clear" w:color="auto" w:fill="auto"/>
          </w:tcPr>
          <w:p w:rsidR="00101C7B" w:rsidRPr="00F21C56" w:rsidRDefault="00007ADD"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1,5</w:t>
            </w:r>
          </w:p>
        </w:tc>
        <w:tc>
          <w:tcPr>
            <w:tcW w:w="850" w:type="dxa"/>
            <w:gridSpan w:val="2"/>
          </w:tcPr>
          <w:p w:rsidR="00101C7B" w:rsidRPr="00F21C56" w:rsidRDefault="00F46113"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119</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3F48E8">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Математика и информатика</w:t>
            </w:r>
          </w:p>
        </w:tc>
        <w:tc>
          <w:tcPr>
            <w:tcW w:w="258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Алгебра и начала математического анализа</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У</w:t>
            </w:r>
          </w:p>
        </w:tc>
        <w:tc>
          <w:tcPr>
            <w:tcW w:w="1530" w:type="dxa"/>
            <w:shd w:val="clear" w:color="auto" w:fill="FFFF00"/>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8" w:type="dxa"/>
            <w:gridSpan w:val="2"/>
            <w:shd w:val="clear" w:color="auto" w:fill="FFFF00"/>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272</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3F48E8">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Геометрия</w:t>
            </w:r>
          </w:p>
        </w:tc>
        <w:tc>
          <w:tcPr>
            <w:tcW w:w="709" w:type="dxa"/>
          </w:tcPr>
          <w:p w:rsidR="00101C7B" w:rsidRPr="00101C7B" w:rsidRDefault="00AF3FEC"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p>
        </w:tc>
        <w:tc>
          <w:tcPr>
            <w:tcW w:w="1530" w:type="dxa"/>
            <w:shd w:val="clear" w:color="auto" w:fill="FFFF00"/>
          </w:tcPr>
          <w:p w:rsidR="00101C7B" w:rsidRPr="00101C7B" w:rsidRDefault="00AF3FEC"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8" w:type="dxa"/>
            <w:gridSpan w:val="2"/>
            <w:shd w:val="clear" w:color="auto" w:fill="FFFF00"/>
          </w:tcPr>
          <w:p w:rsidR="00101C7B" w:rsidRPr="00101C7B" w:rsidRDefault="00AF3FEC"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3F48E8">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Вероятность и статистика</w:t>
            </w:r>
          </w:p>
        </w:tc>
        <w:tc>
          <w:tcPr>
            <w:tcW w:w="709" w:type="dxa"/>
          </w:tcPr>
          <w:p w:rsidR="00101C7B" w:rsidRPr="00101C7B" w:rsidRDefault="00AF3FEC"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p>
        </w:tc>
        <w:tc>
          <w:tcPr>
            <w:tcW w:w="153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1418" w:type="dxa"/>
            <w:gridSpan w:val="2"/>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101C7B">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Информатика</w:t>
            </w:r>
          </w:p>
        </w:tc>
        <w:tc>
          <w:tcPr>
            <w:tcW w:w="709" w:type="dxa"/>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p>
        </w:tc>
        <w:tc>
          <w:tcPr>
            <w:tcW w:w="1530" w:type="dxa"/>
            <w:shd w:val="clear" w:color="auto" w:fill="FFFF00"/>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8" w:type="dxa"/>
            <w:gridSpan w:val="2"/>
            <w:shd w:val="clear" w:color="auto" w:fill="FFFF00"/>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272</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Естественнонаучные предметы</w:t>
            </w:r>
          </w:p>
        </w:tc>
        <w:tc>
          <w:tcPr>
            <w:tcW w:w="2580" w:type="dxa"/>
          </w:tcPr>
          <w:p w:rsidR="00101C7B" w:rsidRPr="00F21C56" w:rsidRDefault="00101C7B"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Физика</w:t>
            </w:r>
          </w:p>
        </w:tc>
        <w:tc>
          <w:tcPr>
            <w:tcW w:w="709" w:type="dxa"/>
            <w:shd w:val="clear" w:color="auto" w:fill="auto"/>
          </w:tcPr>
          <w:p w:rsidR="00101C7B" w:rsidRPr="00F21C56" w:rsidRDefault="00007ADD"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Б</w:t>
            </w:r>
          </w:p>
        </w:tc>
        <w:tc>
          <w:tcPr>
            <w:tcW w:w="1530" w:type="dxa"/>
            <w:shd w:val="clear" w:color="auto" w:fill="auto"/>
          </w:tcPr>
          <w:p w:rsidR="00101C7B" w:rsidRPr="00F21C56" w:rsidRDefault="00007ADD"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2</w:t>
            </w:r>
          </w:p>
        </w:tc>
        <w:tc>
          <w:tcPr>
            <w:tcW w:w="1418" w:type="dxa"/>
            <w:gridSpan w:val="2"/>
            <w:shd w:val="clear" w:color="auto" w:fill="auto"/>
          </w:tcPr>
          <w:p w:rsidR="00101C7B" w:rsidRPr="00F21C56" w:rsidRDefault="00007ADD" w:rsidP="00101C7B">
            <w:pPr>
              <w:jc w:val="center"/>
              <w:rPr>
                <w:rFonts w:ascii="Times New Roman" w:eastAsia="Calibri" w:hAnsi="Times New Roman" w:cs="Times New Roman"/>
                <w:sz w:val="24"/>
                <w:szCs w:val="24"/>
              </w:rPr>
            </w:pPr>
            <w:r w:rsidRPr="00F21C56">
              <w:rPr>
                <w:rFonts w:ascii="Times New Roman" w:eastAsia="Calibri" w:hAnsi="Times New Roman" w:cs="Times New Roman"/>
                <w:sz w:val="24"/>
                <w:szCs w:val="24"/>
              </w:rPr>
              <w:t>2</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21C56">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Химия</w:t>
            </w:r>
          </w:p>
        </w:tc>
        <w:tc>
          <w:tcPr>
            <w:tcW w:w="709" w:type="dxa"/>
            <w:shd w:val="clear" w:color="auto" w:fill="auto"/>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530" w:type="dxa"/>
            <w:shd w:val="clear" w:color="auto" w:fill="auto"/>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418" w:type="dxa"/>
            <w:gridSpan w:val="2"/>
            <w:shd w:val="clear" w:color="auto" w:fill="auto"/>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D8038F">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Биология</w:t>
            </w:r>
          </w:p>
        </w:tc>
        <w:tc>
          <w:tcPr>
            <w:tcW w:w="709" w:type="dxa"/>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530" w:type="dxa"/>
            <w:shd w:val="clear" w:color="auto" w:fill="FFFFFF" w:themeFill="background1"/>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8" w:type="dxa"/>
            <w:gridSpan w:val="2"/>
            <w:shd w:val="clear" w:color="auto" w:fill="FFFFFF" w:themeFill="background1"/>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gridSpan w:val="2"/>
          </w:tcPr>
          <w:p w:rsidR="00101C7B" w:rsidRPr="00101C7B" w:rsidRDefault="00F46113"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F04E63">
        <w:tc>
          <w:tcPr>
            <w:tcW w:w="2127" w:type="dxa"/>
          </w:tcPr>
          <w:p w:rsidR="00101C7B" w:rsidRPr="00101C7B" w:rsidRDefault="00EE2C0F" w:rsidP="00EE2C0F">
            <w:pPr>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Физическая культура</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850" w:type="dxa"/>
            <w:gridSpan w:val="2"/>
          </w:tcPr>
          <w:p w:rsidR="00101C7B" w:rsidRPr="00101C7B" w:rsidRDefault="00101C7B" w:rsidP="00947E76">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13</w:t>
            </w:r>
            <w:r w:rsidR="00947E76">
              <w:rPr>
                <w:rFonts w:ascii="Times New Roman" w:eastAsia="Calibri" w:hAnsi="Times New Roman" w:cs="Times New Roman"/>
                <w:sz w:val="24"/>
                <w:szCs w:val="24"/>
              </w:rPr>
              <w:t>6</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EE2C0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101C7B">
              <w:rPr>
                <w:rFonts w:ascii="Times New Roman" w:eastAsia="Calibri" w:hAnsi="Times New Roman" w:cs="Times New Roman"/>
                <w:sz w:val="24"/>
                <w:szCs w:val="24"/>
              </w:rPr>
              <w:t xml:space="preserve">сновы безопасности </w:t>
            </w:r>
            <w:r>
              <w:rPr>
                <w:rFonts w:ascii="Times New Roman" w:eastAsia="Calibri" w:hAnsi="Times New Roman" w:cs="Times New Roman"/>
                <w:sz w:val="24"/>
                <w:szCs w:val="24"/>
              </w:rPr>
              <w:t>и защиты Родины</w:t>
            </w:r>
          </w:p>
        </w:tc>
        <w:tc>
          <w:tcPr>
            <w:tcW w:w="2580" w:type="dxa"/>
          </w:tcPr>
          <w:p w:rsidR="00101C7B" w:rsidRPr="00101C7B" w:rsidRDefault="00101C7B" w:rsidP="005006BF">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Основы безопасности </w:t>
            </w:r>
            <w:r w:rsidR="005006BF">
              <w:rPr>
                <w:rFonts w:ascii="Times New Roman" w:eastAsia="Calibri" w:hAnsi="Times New Roman" w:cs="Times New Roman"/>
                <w:sz w:val="24"/>
                <w:szCs w:val="24"/>
              </w:rPr>
              <w:t>и защиты Родины</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850" w:type="dxa"/>
            <w:gridSpan w:val="2"/>
          </w:tcPr>
          <w:p w:rsidR="00101C7B" w:rsidRPr="00101C7B" w:rsidRDefault="00101C7B" w:rsidP="00947E76">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6</w:t>
            </w:r>
            <w:r w:rsidR="00947E76">
              <w:rPr>
                <w:rFonts w:ascii="Times New Roman" w:eastAsia="Calibri" w:hAnsi="Times New Roman" w:cs="Times New Roman"/>
                <w:sz w:val="24"/>
                <w:szCs w:val="24"/>
              </w:rPr>
              <w:t>8</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Индивидуальный проект</w:t>
            </w:r>
          </w:p>
        </w:tc>
        <w:tc>
          <w:tcPr>
            <w:tcW w:w="709" w:type="dxa"/>
          </w:tcPr>
          <w:p w:rsidR="00101C7B" w:rsidRPr="00101C7B" w:rsidRDefault="00101C7B" w:rsidP="00101C7B">
            <w:pPr>
              <w:jc w:val="center"/>
              <w:rPr>
                <w:rFonts w:ascii="Times New Roman" w:eastAsia="Calibri" w:hAnsi="Times New Roman" w:cs="Times New Roman"/>
                <w:sz w:val="24"/>
                <w:szCs w:val="24"/>
              </w:rPr>
            </w:pPr>
          </w:p>
        </w:tc>
        <w:tc>
          <w:tcPr>
            <w:tcW w:w="1530" w:type="dxa"/>
          </w:tcPr>
          <w:p w:rsidR="00101C7B" w:rsidRPr="00101C7B" w:rsidRDefault="00007ADD"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w:t>
            </w:r>
          </w:p>
        </w:tc>
        <w:tc>
          <w:tcPr>
            <w:tcW w:w="850" w:type="dxa"/>
            <w:gridSpan w:val="2"/>
          </w:tcPr>
          <w:p w:rsidR="00101C7B" w:rsidRPr="00101C7B" w:rsidRDefault="00947E76"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b/>
                <w:sz w:val="24"/>
                <w:szCs w:val="24"/>
              </w:rPr>
            </w:pPr>
            <w:r w:rsidRPr="00101C7B">
              <w:rPr>
                <w:rFonts w:ascii="Times New Roman" w:eastAsia="Calibri" w:hAnsi="Times New Roman" w:cs="Times New Roman"/>
                <w:b/>
                <w:sz w:val="24"/>
                <w:szCs w:val="24"/>
              </w:rPr>
              <w:t>Часть, формируемая участниками образовательных отношений</w:t>
            </w:r>
          </w:p>
        </w:tc>
        <w:tc>
          <w:tcPr>
            <w:tcW w:w="2580" w:type="dxa"/>
          </w:tcPr>
          <w:p w:rsidR="00101C7B" w:rsidRPr="00101C7B" w:rsidRDefault="00101C7B" w:rsidP="00101C7B">
            <w:pPr>
              <w:shd w:val="clear" w:color="auto" w:fill="FFFFFF"/>
              <w:tabs>
                <w:tab w:val="left" w:pos="540"/>
                <w:tab w:val="left" w:pos="1800"/>
              </w:tabs>
              <w:ind w:right="-42"/>
              <w:jc w:val="both"/>
              <w:rPr>
                <w:rFonts w:ascii="Times New Roman" w:eastAsia="Times New Roman" w:hAnsi="Times New Roman" w:cs="Times New Roman"/>
                <w:b/>
                <w:kern w:val="24"/>
                <w:sz w:val="24"/>
                <w:szCs w:val="24"/>
                <w:lang w:eastAsia="ru-RU"/>
              </w:rPr>
            </w:pPr>
            <w:r w:rsidRPr="00101C7B">
              <w:rPr>
                <w:rFonts w:ascii="Times New Roman" w:eastAsia="Times New Roman" w:hAnsi="Times New Roman" w:cs="Times New Roman"/>
                <w:kern w:val="24"/>
                <w:sz w:val="24"/>
                <w:szCs w:val="24"/>
                <w:lang w:eastAsia="ru-RU"/>
              </w:rPr>
              <w:t xml:space="preserve"> </w:t>
            </w:r>
            <w:r w:rsidRPr="00101C7B">
              <w:rPr>
                <w:rFonts w:ascii="Times New Roman" w:eastAsia="Times New Roman" w:hAnsi="Times New Roman" w:cs="Times New Roman"/>
                <w:b/>
                <w:kern w:val="24"/>
                <w:sz w:val="24"/>
                <w:szCs w:val="24"/>
                <w:lang w:eastAsia="ru-RU"/>
              </w:rPr>
              <w:t xml:space="preserve">Элективные курсы: </w:t>
            </w:r>
          </w:p>
          <w:p w:rsidR="00101C7B" w:rsidRPr="00101C7B" w:rsidRDefault="00101C7B" w:rsidP="00101C7B">
            <w:pPr>
              <w:rPr>
                <w:rFonts w:ascii="Times New Roman" w:eastAsia="Times New Roman" w:hAnsi="Times New Roman" w:cs="Times New Roman"/>
                <w:sz w:val="24"/>
                <w:szCs w:val="24"/>
              </w:rPr>
            </w:pPr>
          </w:p>
        </w:tc>
        <w:tc>
          <w:tcPr>
            <w:tcW w:w="709" w:type="dxa"/>
          </w:tcPr>
          <w:p w:rsidR="00101C7B" w:rsidRPr="00101C7B" w:rsidRDefault="00101C7B" w:rsidP="00101C7B">
            <w:pPr>
              <w:jc w:val="center"/>
              <w:rPr>
                <w:rFonts w:ascii="Times New Roman" w:eastAsia="Calibri" w:hAnsi="Times New Roman" w:cs="Times New Roman"/>
                <w:sz w:val="28"/>
                <w:szCs w:val="28"/>
              </w:rPr>
            </w:pPr>
          </w:p>
        </w:tc>
        <w:tc>
          <w:tcPr>
            <w:tcW w:w="1530" w:type="dxa"/>
          </w:tcPr>
          <w:p w:rsidR="00101C7B" w:rsidRPr="00101C7B" w:rsidRDefault="00007ADD" w:rsidP="00101C7B">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8" w:type="dxa"/>
            <w:gridSpan w:val="2"/>
          </w:tcPr>
          <w:p w:rsidR="00101C7B" w:rsidRPr="00101C7B" w:rsidRDefault="00007ADD" w:rsidP="00101C7B">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850" w:type="dxa"/>
            <w:gridSpan w:val="2"/>
          </w:tcPr>
          <w:p w:rsidR="00101C7B" w:rsidRPr="00101C7B" w:rsidRDefault="00947E76" w:rsidP="00101C7B">
            <w:pPr>
              <w:jc w:val="center"/>
              <w:rPr>
                <w:rFonts w:ascii="Times New Roman" w:eastAsia="Calibri" w:hAnsi="Times New Roman" w:cs="Times New Roman"/>
                <w:sz w:val="28"/>
                <w:szCs w:val="28"/>
              </w:rPr>
            </w:pPr>
            <w:r>
              <w:rPr>
                <w:rFonts w:ascii="Times New Roman" w:eastAsia="Calibri" w:hAnsi="Times New Roman" w:cs="Times New Roman"/>
                <w:sz w:val="28"/>
                <w:szCs w:val="28"/>
              </w:rPr>
              <w:t>119</w:t>
            </w:r>
          </w:p>
        </w:tc>
        <w:tc>
          <w:tcPr>
            <w:tcW w:w="1305" w:type="dxa"/>
            <w:vMerge/>
          </w:tcPr>
          <w:p w:rsidR="00101C7B" w:rsidRPr="00101C7B" w:rsidRDefault="00101C7B" w:rsidP="00101C7B">
            <w:pPr>
              <w:jc w:val="center"/>
              <w:rPr>
                <w:rFonts w:ascii="Times New Roman" w:eastAsia="Calibri" w:hAnsi="Times New Roman" w:cs="Times New Roman"/>
                <w:sz w:val="28"/>
                <w:szCs w:val="28"/>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kern w:val="24"/>
                <w:sz w:val="24"/>
                <w:szCs w:val="24"/>
                <w:lang w:eastAsia="ru-RU"/>
              </w:rPr>
              <w:t>Максимальный объем учебной нагрузки</w:t>
            </w:r>
          </w:p>
        </w:tc>
        <w:tc>
          <w:tcPr>
            <w:tcW w:w="2580" w:type="dxa"/>
          </w:tcPr>
          <w:p w:rsidR="00101C7B" w:rsidRPr="00101C7B" w:rsidRDefault="00101C7B" w:rsidP="00101C7B">
            <w:pPr>
              <w:jc w:val="center"/>
              <w:rPr>
                <w:rFonts w:ascii="Times New Roman" w:eastAsia="Calibri" w:hAnsi="Times New Roman" w:cs="Times New Roman"/>
                <w:sz w:val="24"/>
                <w:szCs w:val="24"/>
              </w:rPr>
            </w:pPr>
          </w:p>
        </w:tc>
        <w:tc>
          <w:tcPr>
            <w:tcW w:w="709" w:type="dxa"/>
          </w:tcPr>
          <w:p w:rsidR="00101C7B" w:rsidRPr="00101C7B" w:rsidRDefault="00101C7B" w:rsidP="00101C7B">
            <w:pPr>
              <w:jc w:val="center"/>
              <w:rPr>
                <w:rFonts w:ascii="Times New Roman" w:eastAsia="Calibri" w:hAnsi="Times New Roman" w:cs="Times New Roman"/>
                <w:sz w:val="28"/>
                <w:szCs w:val="28"/>
              </w:rPr>
            </w:pPr>
          </w:p>
        </w:tc>
        <w:tc>
          <w:tcPr>
            <w:tcW w:w="1530" w:type="dxa"/>
          </w:tcPr>
          <w:p w:rsidR="00101C7B" w:rsidRPr="00101C7B" w:rsidRDefault="00101C7B" w:rsidP="00007ADD">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r w:rsidR="00007ADD">
              <w:rPr>
                <w:rFonts w:ascii="Times New Roman" w:eastAsia="Calibri" w:hAnsi="Times New Roman" w:cs="Times New Roman"/>
                <w:sz w:val="24"/>
                <w:szCs w:val="24"/>
              </w:rPr>
              <w:t>4</w:t>
            </w:r>
            <w:r w:rsidRPr="00101C7B">
              <w:rPr>
                <w:rFonts w:ascii="Times New Roman" w:eastAsia="Calibri" w:hAnsi="Times New Roman" w:cs="Times New Roman"/>
                <w:sz w:val="24"/>
                <w:szCs w:val="24"/>
              </w:rPr>
              <w:t xml:space="preserve"> </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r w:rsidR="00007ADD">
              <w:rPr>
                <w:rFonts w:ascii="Times New Roman" w:eastAsia="Calibri" w:hAnsi="Times New Roman" w:cs="Times New Roman"/>
                <w:sz w:val="24"/>
                <w:szCs w:val="24"/>
              </w:rPr>
              <w:t>4</w:t>
            </w:r>
            <w:r w:rsidRPr="00101C7B">
              <w:rPr>
                <w:rFonts w:ascii="Times New Roman" w:eastAsia="Calibri" w:hAnsi="Times New Roman" w:cs="Times New Roman"/>
                <w:sz w:val="24"/>
                <w:szCs w:val="24"/>
              </w:rPr>
              <w:t xml:space="preserve">  </w:t>
            </w:r>
          </w:p>
        </w:tc>
        <w:tc>
          <w:tcPr>
            <w:tcW w:w="850" w:type="dxa"/>
            <w:gridSpan w:val="2"/>
          </w:tcPr>
          <w:p w:rsidR="00101C7B" w:rsidRPr="00101C7B" w:rsidRDefault="00101C7B" w:rsidP="00F46113">
            <w:pPr>
              <w:jc w:val="center"/>
              <w:rPr>
                <w:rFonts w:ascii="Times New Roman" w:eastAsia="Calibri" w:hAnsi="Times New Roman" w:cs="Times New Roman"/>
                <w:sz w:val="28"/>
                <w:szCs w:val="28"/>
              </w:rPr>
            </w:pPr>
            <w:r w:rsidRPr="00101C7B">
              <w:rPr>
                <w:rFonts w:ascii="Times New Roman" w:eastAsia="Calibri" w:hAnsi="Times New Roman" w:cs="Times New Roman"/>
                <w:sz w:val="24"/>
                <w:szCs w:val="24"/>
              </w:rPr>
              <w:t>2</w:t>
            </w:r>
            <w:r w:rsidR="00F46113">
              <w:rPr>
                <w:rFonts w:ascii="Times New Roman" w:eastAsia="Calibri" w:hAnsi="Times New Roman" w:cs="Times New Roman"/>
                <w:sz w:val="24"/>
                <w:szCs w:val="24"/>
              </w:rPr>
              <w:t>312</w:t>
            </w:r>
          </w:p>
        </w:tc>
        <w:tc>
          <w:tcPr>
            <w:tcW w:w="1305" w:type="dxa"/>
            <w:vMerge/>
          </w:tcPr>
          <w:p w:rsidR="00101C7B" w:rsidRPr="00101C7B" w:rsidRDefault="00101C7B" w:rsidP="00101C7B">
            <w:pPr>
              <w:jc w:val="center"/>
              <w:rPr>
                <w:rFonts w:ascii="Times New Roman" w:eastAsia="Calibri" w:hAnsi="Times New Roman" w:cs="Times New Roman"/>
                <w:sz w:val="28"/>
                <w:szCs w:val="28"/>
              </w:rPr>
            </w:pPr>
          </w:p>
        </w:tc>
      </w:tr>
    </w:tbl>
    <w:p w:rsidR="00101C7B" w:rsidRPr="00101C7B" w:rsidRDefault="00101C7B" w:rsidP="00101C7B">
      <w:pPr>
        <w:spacing w:after="160" w:line="256" w:lineRule="auto"/>
        <w:jc w:val="center"/>
        <w:rPr>
          <w:rFonts w:ascii="Times New Roman" w:eastAsia="Calibri" w:hAnsi="Times New Roman" w:cs="Times New Roman"/>
          <w:lang w:eastAsia="ru-RU"/>
        </w:rPr>
      </w:pPr>
    </w:p>
    <w:p w:rsidR="009158C7" w:rsidRPr="009158C7" w:rsidRDefault="009158C7" w:rsidP="009158C7">
      <w:pPr>
        <w:shd w:val="clear" w:color="auto" w:fill="FFFFFF"/>
        <w:spacing w:after="0" w:line="256" w:lineRule="auto"/>
        <w:ind w:right="256"/>
        <w:jc w:val="center"/>
        <w:rPr>
          <w:rFonts w:ascii="Times New Roman" w:eastAsia="Calibri" w:hAnsi="Times New Roman" w:cs="Times New Roman"/>
          <w:b/>
          <w:sz w:val="28"/>
          <w:szCs w:val="28"/>
          <w:lang w:eastAsia="ru-RU"/>
        </w:rPr>
      </w:pPr>
    </w:p>
    <w:p w:rsidR="009158C7" w:rsidRPr="009158C7" w:rsidRDefault="009158C7" w:rsidP="00EE2C0F">
      <w:pPr>
        <w:spacing w:after="0" w:line="256" w:lineRule="auto"/>
        <w:ind w:right="256"/>
        <w:jc w:val="center"/>
        <w:rPr>
          <w:rFonts w:ascii="Times New Roman" w:eastAsia="Times New Roman" w:hAnsi="Times New Roman" w:cs="Times New Roman"/>
          <w:b/>
          <w:bCs/>
          <w:sz w:val="28"/>
          <w:szCs w:val="28"/>
          <w:lang w:eastAsia="ru-RU"/>
        </w:rPr>
      </w:pPr>
      <w:r w:rsidRPr="009158C7">
        <w:rPr>
          <w:rFonts w:ascii="Times New Roman" w:eastAsia="Calibri" w:hAnsi="Times New Roman" w:cs="Times New Roman"/>
          <w:b/>
          <w:sz w:val="28"/>
          <w:szCs w:val="28"/>
          <w:lang w:eastAsia="ru-RU"/>
        </w:rPr>
        <w:lastRenderedPageBreak/>
        <w:t>Пояснительная записка</w:t>
      </w:r>
      <w:r w:rsidRPr="009158C7">
        <w:rPr>
          <w:rFonts w:ascii="Times New Roman" w:eastAsia="Times New Roman" w:hAnsi="Times New Roman" w:cs="Times New Roman"/>
          <w:b/>
          <w:bCs/>
          <w:sz w:val="28"/>
          <w:szCs w:val="28"/>
          <w:lang w:eastAsia="ru-RU"/>
        </w:rPr>
        <w:t xml:space="preserve"> к учебному плану </w:t>
      </w:r>
    </w:p>
    <w:p w:rsidR="009158C7" w:rsidRPr="009158C7" w:rsidRDefault="009158C7" w:rsidP="00EE2C0F">
      <w:pPr>
        <w:spacing w:after="0" w:line="240" w:lineRule="auto"/>
        <w:ind w:right="256"/>
        <w:jc w:val="center"/>
        <w:rPr>
          <w:rFonts w:ascii="Times New Roman" w:eastAsia="Times New Roman" w:hAnsi="Times New Roman" w:cs="Times New Roman"/>
          <w:b/>
          <w:bCs/>
          <w:sz w:val="28"/>
          <w:szCs w:val="28"/>
          <w:lang w:eastAsia="ru-RU"/>
        </w:rPr>
      </w:pPr>
      <w:r w:rsidRPr="009158C7">
        <w:rPr>
          <w:rFonts w:ascii="Times New Roman" w:eastAsia="Times New Roman" w:hAnsi="Times New Roman" w:cs="Times New Roman"/>
          <w:b/>
          <w:bCs/>
          <w:sz w:val="28"/>
          <w:szCs w:val="28"/>
          <w:lang w:eastAsia="ru-RU"/>
        </w:rPr>
        <w:t xml:space="preserve">среднего  общего образования </w:t>
      </w:r>
    </w:p>
    <w:p w:rsidR="009158C7" w:rsidRPr="009158C7" w:rsidRDefault="007939DC" w:rsidP="00EE2C0F">
      <w:pPr>
        <w:spacing w:after="0" w:line="240" w:lineRule="auto"/>
        <w:ind w:right="25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технологический</w:t>
      </w:r>
      <w:r w:rsidR="009158C7" w:rsidRPr="009158C7">
        <w:rPr>
          <w:rFonts w:ascii="Times New Roman" w:eastAsia="Times New Roman" w:hAnsi="Times New Roman" w:cs="Times New Roman"/>
          <w:b/>
          <w:bCs/>
          <w:sz w:val="28"/>
          <w:szCs w:val="28"/>
          <w:lang w:eastAsia="ru-RU"/>
        </w:rPr>
        <w:t xml:space="preserve">  профиль</w:t>
      </w:r>
    </w:p>
    <w:p w:rsidR="009158C7" w:rsidRPr="009158C7" w:rsidRDefault="003F48E8" w:rsidP="00EE2C0F">
      <w:pPr>
        <w:spacing w:after="0" w:line="240" w:lineRule="auto"/>
        <w:ind w:right="25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w:t>
      </w:r>
      <w:r w:rsidR="00947E76">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- 202</w:t>
      </w:r>
      <w:r w:rsidR="00947E76">
        <w:rPr>
          <w:rFonts w:ascii="Times New Roman" w:eastAsia="Times New Roman" w:hAnsi="Times New Roman" w:cs="Times New Roman"/>
          <w:b/>
          <w:bCs/>
          <w:sz w:val="28"/>
          <w:szCs w:val="28"/>
          <w:lang w:eastAsia="ru-RU"/>
        </w:rPr>
        <w:t>6 учебные</w:t>
      </w:r>
      <w:r w:rsidR="009158C7" w:rsidRPr="009158C7">
        <w:rPr>
          <w:rFonts w:ascii="Times New Roman" w:eastAsia="Times New Roman" w:hAnsi="Times New Roman" w:cs="Times New Roman"/>
          <w:b/>
          <w:bCs/>
          <w:sz w:val="28"/>
          <w:szCs w:val="28"/>
          <w:lang w:eastAsia="ru-RU"/>
        </w:rPr>
        <w:t xml:space="preserve"> год</w:t>
      </w:r>
      <w:r w:rsidR="00947E76">
        <w:rPr>
          <w:rFonts w:ascii="Times New Roman" w:eastAsia="Times New Roman" w:hAnsi="Times New Roman" w:cs="Times New Roman"/>
          <w:b/>
          <w:bCs/>
          <w:sz w:val="28"/>
          <w:szCs w:val="28"/>
          <w:lang w:eastAsia="ru-RU"/>
        </w:rPr>
        <w:t>ы</w:t>
      </w:r>
    </w:p>
    <w:p w:rsidR="00BC4AA3" w:rsidRPr="00BC4AA3" w:rsidRDefault="00BC4AA3" w:rsidP="00EE2C0F">
      <w:pPr>
        <w:spacing w:after="160" w:line="254" w:lineRule="auto"/>
        <w:jc w:val="both"/>
        <w:rPr>
          <w:rFonts w:ascii="Times New Roman" w:eastAsia="Times New Roman" w:hAnsi="Times New Roman" w:cs="Times New Roman"/>
          <w:lang w:eastAsia="ru-RU"/>
        </w:rPr>
      </w:pPr>
      <w:r w:rsidRPr="00BC4AA3">
        <w:rPr>
          <w:rFonts w:ascii="Times New Roman" w:eastAsia="Times New Roman" w:hAnsi="Times New Roman" w:cs="Times New Roman"/>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F48E8" w:rsidRPr="00F21C56" w:rsidRDefault="003F48E8" w:rsidP="00EE2C0F">
      <w:pPr>
        <w:spacing w:after="160" w:line="254" w:lineRule="auto"/>
        <w:jc w:val="center"/>
        <w:rPr>
          <w:rFonts w:ascii="Times New Roman" w:eastAsia="Times New Roman" w:hAnsi="Times New Roman" w:cs="Times New Roman"/>
          <w:b/>
          <w:bCs/>
          <w:sz w:val="24"/>
          <w:szCs w:val="24"/>
          <w:lang w:eastAsia="ru-RU"/>
        </w:rPr>
      </w:pPr>
      <w:r w:rsidRPr="00F21C56">
        <w:rPr>
          <w:rFonts w:ascii="Times New Roman" w:eastAsia="Times New Roman" w:hAnsi="Times New Roman" w:cs="Times New Roman"/>
          <w:b/>
          <w:bCs/>
          <w:sz w:val="24"/>
          <w:szCs w:val="24"/>
          <w:lang w:eastAsia="ru-RU"/>
        </w:rPr>
        <w:t>Нормативно-правовая основа учебного плана</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Федеральный закон от 29.12.2012 № 273-ФЗ «Об образовании в Российской Федерации» (с последующими изменениями);</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 xml:space="preserve"> 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F48E8" w:rsidRPr="00F21C56" w:rsidRDefault="003F48E8" w:rsidP="006F1AB4">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 xml:space="preserve"> Приказ Министерства просвещения РФ № 858 от 21.09.2022 г.</w:t>
      </w:r>
      <w:r w:rsidR="00F21C56" w:rsidRPr="00F21C56">
        <w:rPr>
          <w:rFonts w:ascii="Times New Roman" w:eastAsia="Times New Roman" w:hAnsi="Times New Roman" w:cs="Times New Roman"/>
          <w:kern w:val="24"/>
          <w:szCs w:val="40"/>
          <w:lang w:eastAsia="ru-RU"/>
        </w:rPr>
        <w:t xml:space="preserve"> </w:t>
      </w:r>
      <w:r w:rsidRPr="00F21C56">
        <w:rPr>
          <w:rFonts w:ascii="Times New Roman" w:eastAsia="Times New Roman" w:hAnsi="Times New Roman" w:cs="Times New Roman"/>
          <w:kern w:val="24"/>
          <w:szCs w:val="40"/>
          <w:lang w:eastAsia="ru-RU"/>
        </w:rPr>
        <w:t xml:space="preserve">«О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F21C56">
        <w:rPr>
          <w:rFonts w:ascii="Times New Roman" w:eastAsia="Times New Roman" w:hAnsi="Times New Roman" w:cs="Times New Roman"/>
          <w:kern w:val="24"/>
          <w:szCs w:val="40"/>
          <w:lang w:eastAsia="ru-RU"/>
        </w:rPr>
        <w:t>организациями</w:t>
      </w:r>
      <w:proofErr w:type="gramEnd"/>
      <w:r w:rsidRPr="00F21C56">
        <w:rPr>
          <w:rFonts w:ascii="Times New Roman" w:eastAsia="Times New Roman" w:hAnsi="Times New Roman" w:cs="Times New Roman"/>
          <w:kern w:val="24"/>
          <w:szCs w:val="40"/>
          <w:lang w:eastAsia="ru-RU"/>
        </w:rPr>
        <w:t xml:space="preserve"> осуществляющими образовательную деятельность» (с последующими изменениями)</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СанПиН 2.4. 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 28)</w:t>
      </w:r>
    </w:p>
    <w:p w:rsidR="003F48E8" w:rsidRPr="00F21C56" w:rsidRDefault="003F48E8" w:rsidP="00947E76">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 xml:space="preserve"> </w:t>
      </w:r>
      <w:r w:rsidR="00947E76" w:rsidRPr="00F21C56">
        <w:rPr>
          <w:rFonts w:ascii="Times New Roman" w:eastAsia="Times New Roman" w:hAnsi="Times New Roman" w:cs="Times New Roman"/>
          <w:kern w:val="24"/>
          <w:szCs w:val="40"/>
          <w:lang w:eastAsia="ru-RU"/>
        </w:rPr>
        <w:t>Приказ Министерства просвещения России от 18.05.2023 N 371 "Об утверждении федеральной образовательной программы среднего общего образования"</w:t>
      </w:r>
    </w:p>
    <w:p w:rsidR="00EE2C0F" w:rsidRPr="00F21C56" w:rsidRDefault="00EE2C0F"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 xml:space="preserve">Приказ Министерства просвещения РФ от 27 декабря 2023 г.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EE2C0F" w:rsidRPr="00F21C56" w:rsidRDefault="00EE2C0F"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Приказ Министерства просвещения РФ от 19 марта 2024 г. N 171 о внесении некоторых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Основная общеобразовательная программа среднего общего образования МАОУ «СОШ № 14»</w:t>
      </w:r>
    </w:p>
    <w:p w:rsidR="003F48E8" w:rsidRPr="00F21C56" w:rsidRDefault="003F48E8" w:rsidP="00EE2C0F">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F21C56">
        <w:rPr>
          <w:rFonts w:ascii="Times New Roman" w:eastAsia="Times New Roman" w:hAnsi="Times New Roman" w:cs="Times New Roman"/>
          <w:kern w:val="24"/>
          <w:szCs w:val="40"/>
          <w:lang w:eastAsia="ru-RU"/>
        </w:rPr>
        <w:t>Положение о системе оценок, формах, периодичности и порядке проведения текущей, промежуточной и итоговой аттестации на уровне среднего общего образования МАОУ «Средняя общеобразовательная школа № 14»</w:t>
      </w:r>
    </w:p>
    <w:p w:rsidR="003F48E8" w:rsidRPr="003F48E8" w:rsidRDefault="003F48E8" w:rsidP="00EE2C0F">
      <w:pPr>
        <w:spacing w:after="0" w:line="216" w:lineRule="auto"/>
        <w:ind w:left="360"/>
        <w:contextualSpacing/>
        <w:jc w:val="both"/>
        <w:textAlignment w:val="baseline"/>
        <w:rPr>
          <w:rFonts w:ascii="Times New Roman" w:eastAsia="Times New Roman" w:hAnsi="Times New Roman" w:cs="Times New Roman"/>
          <w:szCs w:val="24"/>
          <w:lang w:eastAsia="ru-RU"/>
        </w:rPr>
      </w:pPr>
      <w:r w:rsidRPr="003F48E8">
        <w:rPr>
          <w:rFonts w:ascii="Times New Roman" w:eastAsia="Times New Roman" w:hAnsi="Times New Roman" w:cs="Times New Roman"/>
          <w:kern w:val="24"/>
          <w:szCs w:val="40"/>
          <w:lang w:eastAsia="ru-RU"/>
        </w:rPr>
        <w:t xml:space="preserve"> </w:t>
      </w:r>
    </w:p>
    <w:p w:rsidR="003F48E8" w:rsidRPr="003F48E8" w:rsidRDefault="003F48E8" w:rsidP="00EE2C0F">
      <w:pPr>
        <w:spacing w:after="0" w:line="216" w:lineRule="auto"/>
        <w:ind w:left="360"/>
        <w:contextualSpacing/>
        <w:jc w:val="both"/>
        <w:textAlignment w:val="baseline"/>
        <w:rPr>
          <w:rFonts w:ascii="Times New Roman" w:eastAsia="Times New Roman" w:hAnsi="Times New Roman" w:cs="Times New Roman"/>
          <w:sz w:val="24"/>
          <w:szCs w:val="24"/>
          <w:lang w:eastAsia="ru-RU"/>
        </w:rPr>
      </w:pPr>
    </w:p>
    <w:p w:rsidR="003F48E8" w:rsidRPr="003F48E8" w:rsidRDefault="003F48E8" w:rsidP="00EE2C0F">
      <w:pPr>
        <w:spacing w:after="0" w:line="240" w:lineRule="auto"/>
        <w:ind w:firstLine="567"/>
        <w:jc w:val="center"/>
        <w:rPr>
          <w:rFonts w:ascii="Times New Roman" w:eastAsia="Times New Roman" w:hAnsi="Times New Roman" w:cs="Times New Roman"/>
          <w:sz w:val="24"/>
          <w:szCs w:val="24"/>
          <w:lang w:eastAsia="ru-RU"/>
        </w:rPr>
      </w:pPr>
      <w:r w:rsidRPr="003F48E8">
        <w:rPr>
          <w:rFonts w:ascii="Times New Roman" w:eastAsia="Times New Roman" w:hAnsi="Times New Roman" w:cs="Times New Roman"/>
          <w:b/>
          <w:bCs/>
          <w:sz w:val="24"/>
          <w:szCs w:val="24"/>
          <w:lang w:eastAsia="ru-RU"/>
        </w:rPr>
        <w:t>Общая характеристика учебного плана</w:t>
      </w:r>
    </w:p>
    <w:p w:rsidR="003F48E8" w:rsidRPr="003F48E8" w:rsidRDefault="003F48E8" w:rsidP="00EE2C0F">
      <w:pPr>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Учебный план является нормативным документом, в нем:</w:t>
      </w:r>
    </w:p>
    <w:p w:rsidR="003F48E8" w:rsidRPr="003F48E8" w:rsidRDefault="003F48E8" w:rsidP="00EE2C0F">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определен состав   изучения предметных областей и учебных предметов.</w:t>
      </w:r>
    </w:p>
    <w:p w:rsidR="003F48E8" w:rsidRPr="003F48E8" w:rsidRDefault="003F48E8" w:rsidP="00EE2C0F">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определена обязательная и максимальная нагрузка учащихся;</w:t>
      </w:r>
    </w:p>
    <w:p w:rsidR="003F48E8" w:rsidRPr="003F48E8" w:rsidRDefault="003F48E8" w:rsidP="00EE2C0F">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определены линии преемственности в содержании образования между уровнями образования.</w:t>
      </w:r>
    </w:p>
    <w:p w:rsidR="003F48E8" w:rsidRPr="003F48E8" w:rsidRDefault="003F48E8" w:rsidP="003F48E8">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Учебный план составлен с целью дальнейшего совершенствования образовательной деятельности, повышения результативности обучения детей, обеспечения вариативности образовательной деятельности,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3F48E8" w:rsidRPr="003F48E8" w:rsidRDefault="003F48E8" w:rsidP="003F48E8">
      <w:pPr>
        <w:shd w:val="clear" w:color="auto" w:fill="FFFFFF"/>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На   уровне среднего общего образования учебный план представляет собой совокупность базовых и  углубленных (профильных) общеобразовательных учебных предметов для обязательного изучения и учебных предметов части формируемой участниками образовательных отношений (элективных курсов).   Введение профильного обучения способствует созданию образовательного пространства, обеспечивающего условия для успешной социализации и </w:t>
      </w:r>
      <w:r w:rsidRPr="003F48E8">
        <w:rPr>
          <w:rFonts w:ascii="Times New Roman" w:eastAsia="Times New Roman" w:hAnsi="Times New Roman" w:cs="Times New Roman"/>
          <w:szCs w:val="24"/>
          <w:lang w:eastAsia="ru-RU"/>
        </w:rPr>
        <w:lastRenderedPageBreak/>
        <w:t xml:space="preserve">адаптации выпускников в обществе. Позволяет учитывать  интересы, склонности и потребности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учащийся. </w:t>
      </w:r>
    </w:p>
    <w:p w:rsidR="003F48E8" w:rsidRPr="003F48E8" w:rsidRDefault="003F48E8" w:rsidP="003F48E8">
      <w:pPr>
        <w:spacing w:after="0" w:line="240" w:lineRule="auto"/>
        <w:ind w:firstLine="567"/>
        <w:jc w:val="both"/>
        <w:rPr>
          <w:rFonts w:ascii="Times New Roman" w:eastAsia="Times New Roman" w:hAnsi="Times New Roman" w:cs="Times New Roman"/>
          <w:szCs w:val="24"/>
        </w:rPr>
      </w:pPr>
      <w:r w:rsidRPr="003F48E8">
        <w:rPr>
          <w:rFonts w:ascii="Times New Roman" w:eastAsia="Times New Roman" w:hAnsi="Times New Roman" w:cs="Times New Roman"/>
          <w:szCs w:val="24"/>
          <w:lang w:eastAsia="ru-RU"/>
        </w:rPr>
        <w:t xml:space="preserve">Промежуточная аттестация  проводится один раз в конце года, для оценки качества усвоения учащимися всего объёма содержания учебного предмета за год, как </w:t>
      </w:r>
      <w:r w:rsidRPr="003F48E8">
        <w:rPr>
          <w:rFonts w:ascii="Times New Roman" w:eastAsia="Times New Roman" w:hAnsi="Times New Roman" w:cs="Times New Roman"/>
          <w:szCs w:val="24"/>
        </w:rPr>
        <w:t>среднее арифметическое отметок</w:t>
      </w:r>
      <w:r w:rsidR="00EE2C0F">
        <w:rPr>
          <w:rFonts w:ascii="Times New Roman" w:eastAsia="Times New Roman" w:hAnsi="Times New Roman" w:cs="Times New Roman"/>
          <w:szCs w:val="24"/>
        </w:rPr>
        <w:t xml:space="preserve"> за триместры</w:t>
      </w:r>
      <w:r w:rsidRPr="003F48E8">
        <w:rPr>
          <w:rFonts w:ascii="Times New Roman" w:eastAsia="Times New Roman" w:hAnsi="Times New Roman" w:cs="Times New Roman"/>
          <w:szCs w:val="24"/>
        </w:rPr>
        <w:t>, полученных в течение года, по всем предметам учебного плана.</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xml:space="preserve">Индивидуальный проект выполняется обучающимся самостоятельно под руководством </w:t>
      </w:r>
      <w:proofErr w:type="gramStart"/>
      <w:r w:rsidRPr="003F48E8">
        <w:rPr>
          <w:rFonts w:ascii="Times New Roman" w:eastAsia="Calibri" w:hAnsi="Times New Roman" w:cs="Times New Roman"/>
          <w:color w:val="000000"/>
          <w:lang w:eastAsia="ru-RU"/>
        </w:rPr>
        <w:t>учителя  по</w:t>
      </w:r>
      <w:proofErr w:type="gramEnd"/>
      <w:r w:rsidRPr="003F48E8">
        <w:rPr>
          <w:rFonts w:ascii="Times New Roman" w:eastAsia="Calibri" w:hAnsi="Times New Roman" w:cs="Times New Roman"/>
          <w:color w:val="000000"/>
          <w:lang w:eastAsia="ru-RU"/>
        </w:rPr>
        <w:t xml:space="preserve">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Результаты выполнения индивидуального проекта должны отражать:</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xml:space="preserve">- </w:t>
      </w:r>
      <w:proofErr w:type="spellStart"/>
      <w:r w:rsidRPr="003F48E8">
        <w:rPr>
          <w:rFonts w:ascii="Times New Roman" w:eastAsia="Calibri" w:hAnsi="Times New Roman" w:cs="Times New Roman"/>
          <w:color w:val="000000"/>
          <w:lang w:eastAsia="ru-RU"/>
        </w:rPr>
        <w:t>сформированность</w:t>
      </w:r>
      <w:proofErr w:type="spellEnd"/>
      <w:r w:rsidRPr="003F48E8">
        <w:rPr>
          <w:rFonts w:ascii="Times New Roman" w:eastAsia="Calibri" w:hAnsi="Times New Roman" w:cs="Times New Roman"/>
          <w:color w:val="000000"/>
          <w:lang w:eastAsia="ru-RU"/>
        </w:rPr>
        <w:t xml:space="preserve"> навыков коммуникативной, учебно-исследовательской деятельности, критического мышления; </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способность к инновационной, аналитической, творческой, интеллектуальной деятельности;</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xml:space="preserve">- </w:t>
      </w:r>
      <w:proofErr w:type="spellStart"/>
      <w:r w:rsidRPr="003F48E8">
        <w:rPr>
          <w:rFonts w:ascii="Times New Roman" w:eastAsia="Calibri" w:hAnsi="Times New Roman" w:cs="Times New Roman"/>
          <w:color w:val="000000"/>
          <w:lang w:eastAsia="ru-RU"/>
        </w:rPr>
        <w:t>сформированность</w:t>
      </w:r>
      <w:proofErr w:type="spellEnd"/>
      <w:r w:rsidRPr="003F48E8">
        <w:rPr>
          <w:rFonts w:ascii="Times New Roman" w:eastAsia="Calibri" w:hAnsi="Times New Roman" w:cs="Times New Roman"/>
          <w:color w:val="000000"/>
          <w:lang w:eastAsia="ru-RU"/>
        </w:rPr>
        <w:t xml:space="preserve"> навыков проектной деятельности;</w:t>
      </w:r>
    </w:p>
    <w:p w:rsidR="003F48E8" w:rsidRPr="003F48E8" w:rsidRDefault="003F48E8" w:rsidP="003F48E8">
      <w:pPr>
        <w:spacing w:after="0" w:line="240" w:lineRule="auto"/>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способность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F48E8" w:rsidRPr="003F48E8" w:rsidRDefault="003F48E8" w:rsidP="003F48E8">
      <w:pPr>
        <w:spacing w:after="0" w:line="240" w:lineRule="auto"/>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способность постановки цели и формулирования гипотезы исследования, планирования</w:t>
      </w:r>
    </w:p>
    <w:p w:rsidR="003F48E8" w:rsidRPr="003F48E8" w:rsidRDefault="003F48E8" w:rsidP="003F48E8">
      <w:pPr>
        <w:spacing w:after="0" w:line="240" w:lineRule="auto"/>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F48E8" w:rsidRPr="003F48E8" w:rsidRDefault="003F48E8" w:rsidP="003F48E8">
      <w:pPr>
        <w:spacing w:after="0" w:line="240" w:lineRule="auto"/>
        <w:jc w:val="both"/>
        <w:rPr>
          <w:rFonts w:ascii="Times New Roman" w:eastAsia="Times New Roman" w:hAnsi="Times New Roman" w:cs="Times New Roman"/>
          <w:sz w:val="24"/>
          <w:szCs w:val="24"/>
          <w:lang w:eastAsia="ru-RU"/>
        </w:rPr>
      </w:pPr>
      <w:r w:rsidRPr="003F48E8">
        <w:rPr>
          <w:rFonts w:ascii="Times New Roman" w:eastAsia="Calibri" w:hAnsi="Times New Roman" w:cs="Times New Roman"/>
          <w:color w:val="000000"/>
          <w:lang w:eastAsia="ru-RU"/>
        </w:rPr>
        <w:t>Индивидуальный проект выполняется обу</w:t>
      </w:r>
      <w:r w:rsidR="00676251">
        <w:rPr>
          <w:rFonts w:ascii="Times New Roman" w:eastAsia="Calibri" w:hAnsi="Times New Roman" w:cs="Times New Roman"/>
          <w:color w:val="000000"/>
          <w:lang w:eastAsia="ru-RU"/>
        </w:rPr>
        <w:t xml:space="preserve">чающимся в </w:t>
      </w:r>
      <w:proofErr w:type="gramStart"/>
      <w:r w:rsidR="00676251">
        <w:rPr>
          <w:rFonts w:ascii="Times New Roman" w:eastAsia="Calibri" w:hAnsi="Times New Roman" w:cs="Times New Roman"/>
          <w:color w:val="000000"/>
          <w:lang w:eastAsia="ru-RU"/>
        </w:rPr>
        <w:t>течение  10</w:t>
      </w:r>
      <w:proofErr w:type="gramEnd"/>
      <w:r w:rsidR="00676251">
        <w:rPr>
          <w:rFonts w:ascii="Times New Roman" w:eastAsia="Calibri" w:hAnsi="Times New Roman" w:cs="Times New Roman"/>
          <w:color w:val="000000"/>
          <w:lang w:eastAsia="ru-RU"/>
        </w:rPr>
        <w:t xml:space="preserve"> класса (1</w:t>
      </w:r>
      <w:r w:rsidRPr="003F48E8">
        <w:rPr>
          <w:rFonts w:ascii="Times New Roman" w:eastAsia="Calibri" w:hAnsi="Times New Roman" w:cs="Times New Roman"/>
          <w:color w:val="000000"/>
          <w:lang w:eastAsia="ru-RU"/>
        </w:rPr>
        <w:t xml:space="preserve"> час в неделю)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Pr="003F48E8">
        <w:rPr>
          <w:rFonts w:ascii="Times New Roman" w:eastAsia="Calibri" w:hAnsi="Times New Roman" w:cs="Times New Roman"/>
          <w:lang w:eastAsia="ru-RU"/>
        </w:rPr>
        <w:t>. Защита индивидуального проекта осуществляется на отметку в соответствии с критериями.</w:t>
      </w:r>
    </w:p>
    <w:p w:rsidR="003F48E8" w:rsidRPr="003F48E8" w:rsidRDefault="003F48E8" w:rsidP="003F48E8">
      <w:pPr>
        <w:tabs>
          <w:tab w:val="left" w:pos="180"/>
        </w:tabs>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 </w:t>
      </w:r>
    </w:p>
    <w:p w:rsidR="003F48E8" w:rsidRPr="003F48E8" w:rsidRDefault="003F48E8" w:rsidP="003F48E8">
      <w:pPr>
        <w:tabs>
          <w:tab w:val="left" w:pos="180"/>
        </w:tabs>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Начало занятий - в 8.00. Продолжительность перемен между уроками составляет не менее 10 минут,  перемены для питания - по 20 минут каждая. Продолжительность урока – 40 минут. </w:t>
      </w:r>
    </w:p>
    <w:p w:rsidR="003F48E8" w:rsidRPr="003F48E8" w:rsidRDefault="003F48E8" w:rsidP="003F48E8">
      <w:pPr>
        <w:shd w:val="clear" w:color="auto" w:fill="FFFFFF"/>
        <w:spacing w:after="0" w:line="240" w:lineRule="auto"/>
        <w:ind w:right="10"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Начало и окончание учебного года, сроки и продолжительность каникул устанавливаются учреждением в соответствии с годовым календарным учебным графиком.</w:t>
      </w:r>
    </w:p>
    <w:p w:rsidR="003F48E8" w:rsidRPr="003F48E8" w:rsidRDefault="003F48E8" w:rsidP="003F48E8">
      <w:pPr>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В целях оптимизации учебной нагрузки работа 10-11 к</w:t>
      </w:r>
      <w:r w:rsidR="00676251">
        <w:rPr>
          <w:rFonts w:ascii="Times New Roman" w:eastAsia="Times New Roman" w:hAnsi="Times New Roman" w:cs="Times New Roman"/>
          <w:szCs w:val="24"/>
          <w:lang w:eastAsia="ru-RU"/>
        </w:rPr>
        <w:t>лассах организована в режиме пяти</w:t>
      </w:r>
      <w:r w:rsidRPr="003F48E8">
        <w:rPr>
          <w:rFonts w:ascii="Times New Roman" w:eastAsia="Times New Roman" w:hAnsi="Times New Roman" w:cs="Times New Roman"/>
          <w:szCs w:val="24"/>
          <w:lang w:eastAsia="ru-RU"/>
        </w:rPr>
        <w:t>дневной учебной недели.</w:t>
      </w:r>
    </w:p>
    <w:p w:rsidR="003F48E8" w:rsidRPr="003F48E8" w:rsidRDefault="003F48E8" w:rsidP="003F48E8">
      <w:pPr>
        <w:shd w:val="clear" w:color="auto" w:fill="FFFFFF"/>
        <w:spacing w:after="0" w:line="240" w:lineRule="auto"/>
        <w:ind w:firstLine="567"/>
        <w:jc w:val="both"/>
        <w:rPr>
          <w:rFonts w:ascii="Times New Roman" w:eastAsia="Calibri" w:hAnsi="Times New Roman" w:cs="Times New Roman"/>
          <w:szCs w:val="24"/>
        </w:rPr>
      </w:pPr>
      <w:r w:rsidRPr="003F48E8">
        <w:rPr>
          <w:rFonts w:ascii="Times New Roman" w:eastAsia="Times New Roman" w:hAnsi="Times New Roman" w:cs="Times New Roman"/>
          <w:szCs w:val="24"/>
          <w:lang w:eastAsia="ru-RU"/>
        </w:rPr>
        <w:t xml:space="preserve">Учебная нагрузка каждого ученика в неделю </w:t>
      </w:r>
      <w:proofErr w:type="gramStart"/>
      <w:r w:rsidRPr="003F48E8">
        <w:rPr>
          <w:rFonts w:ascii="Times New Roman" w:eastAsia="Times New Roman" w:hAnsi="Times New Roman" w:cs="Times New Roman"/>
          <w:szCs w:val="24"/>
          <w:lang w:eastAsia="ru-RU"/>
        </w:rPr>
        <w:t>не  превышает</w:t>
      </w:r>
      <w:proofErr w:type="gramEnd"/>
      <w:r w:rsidRPr="003F48E8">
        <w:rPr>
          <w:rFonts w:ascii="Times New Roman" w:eastAsia="Times New Roman" w:hAnsi="Times New Roman" w:cs="Times New Roman"/>
          <w:szCs w:val="24"/>
          <w:lang w:eastAsia="ru-RU"/>
        </w:rPr>
        <w:t xml:space="preserve"> максимальный  объем обязательной учебной нагрузки (3</w:t>
      </w:r>
      <w:r w:rsidR="00676251">
        <w:rPr>
          <w:rFonts w:ascii="Times New Roman" w:eastAsia="Times New Roman" w:hAnsi="Times New Roman" w:cs="Times New Roman"/>
          <w:szCs w:val="24"/>
          <w:lang w:eastAsia="ru-RU"/>
        </w:rPr>
        <w:t>4</w:t>
      </w:r>
      <w:r w:rsidRPr="003F48E8">
        <w:rPr>
          <w:rFonts w:ascii="Times New Roman" w:eastAsia="Times New Roman" w:hAnsi="Times New Roman" w:cs="Times New Roman"/>
          <w:szCs w:val="24"/>
          <w:lang w:eastAsia="ru-RU"/>
        </w:rPr>
        <w:t xml:space="preserve"> час</w:t>
      </w:r>
      <w:r w:rsidR="00676251">
        <w:rPr>
          <w:rFonts w:ascii="Times New Roman" w:eastAsia="Times New Roman" w:hAnsi="Times New Roman" w:cs="Times New Roman"/>
          <w:szCs w:val="24"/>
          <w:lang w:eastAsia="ru-RU"/>
        </w:rPr>
        <w:t>а</w:t>
      </w:r>
      <w:r w:rsidRPr="003F48E8">
        <w:rPr>
          <w:rFonts w:ascii="Times New Roman" w:eastAsia="Times New Roman" w:hAnsi="Times New Roman" w:cs="Times New Roman"/>
          <w:szCs w:val="24"/>
          <w:lang w:eastAsia="ru-RU"/>
        </w:rPr>
        <w:t xml:space="preserve">). Общее количество часов учебных занятий на уровень среднего общего образования составляет </w:t>
      </w:r>
      <w:r w:rsidR="00676251">
        <w:rPr>
          <w:rFonts w:ascii="Times New Roman" w:eastAsia="Calibri" w:hAnsi="Times New Roman" w:cs="Times New Roman"/>
          <w:szCs w:val="24"/>
        </w:rPr>
        <w:t>2312 часов</w:t>
      </w:r>
      <w:r w:rsidRPr="003F48E8">
        <w:rPr>
          <w:rFonts w:ascii="Times New Roman" w:eastAsia="Calibri" w:hAnsi="Times New Roman" w:cs="Times New Roman"/>
          <w:szCs w:val="24"/>
        </w:rPr>
        <w:t>.</w:t>
      </w:r>
    </w:p>
    <w:p w:rsidR="003F48E8" w:rsidRPr="003F48E8" w:rsidRDefault="00676251" w:rsidP="003F48E8">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Выбор технологическ</w:t>
      </w:r>
      <w:r w:rsidR="003F48E8" w:rsidRPr="003F48E8">
        <w:rPr>
          <w:rFonts w:ascii="Times New Roman" w:eastAsia="Times New Roman" w:hAnsi="Times New Roman" w:cs="Times New Roman"/>
          <w:szCs w:val="24"/>
          <w:lang w:eastAsia="ru-RU"/>
        </w:rPr>
        <w:t xml:space="preserve">ого </w:t>
      </w:r>
      <w:proofErr w:type="gramStart"/>
      <w:r w:rsidR="003F48E8" w:rsidRPr="003F48E8">
        <w:rPr>
          <w:rFonts w:ascii="Times New Roman" w:eastAsia="Times New Roman" w:hAnsi="Times New Roman" w:cs="Times New Roman"/>
          <w:szCs w:val="24"/>
          <w:lang w:eastAsia="ru-RU"/>
        </w:rPr>
        <w:t>профиля</w:t>
      </w:r>
      <w:r w:rsidR="003F48E8" w:rsidRPr="003F48E8">
        <w:rPr>
          <w:rFonts w:ascii="Times New Roman" w:eastAsia="Times New Roman" w:hAnsi="Times New Roman" w:cs="Times New Roman"/>
          <w:b/>
          <w:szCs w:val="24"/>
          <w:lang w:eastAsia="ru-RU"/>
        </w:rPr>
        <w:t xml:space="preserve"> </w:t>
      </w:r>
      <w:r w:rsidR="003F48E8" w:rsidRPr="003F48E8">
        <w:rPr>
          <w:rFonts w:ascii="Times New Roman" w:eastAsia="Times New Roman" w:hAnsi="Times New Roman" w:cs="Times New Roman"/>
          <w:szCs w:val="24"/>
          <w:lang w:eastAsia="ru-RU"/>
        </w:rPr>
        <w:t xml:space="preserve"> обусловлен</w:t>
      </w:r>
      <w:proofErr w:type="gramEnd"/>
      <w:r w:rsidR="003F48E8" w:rsidRPr="003F48E8">
        <w:rPr>
          <w:rFonts w:ascii="Times New Roman" w:eastAsia="Times New Roman" w:hAnsi="Times New Roman" w:cs="Times New Roman"/>
          <w:szCs w:val="24"/>
          <w:lang w:eastAsia="ru-RU"/>
        </w:rPr>
        <w:t xml:space="preserve"> запросом социума </w:t>
      </w:r>
      <w:proofErr w:type="spellStart"/>
      <w:r w:rsidR="003F48E8" w:rsidRPr="003F48E8">
        <w:rPr>
          <w:rFonts w:ascii="Times New Roman" w:eastAsia="Times New Roman" w:hAnsi="Times New Roman" w:cs="Times New Roman"/>
          <w:szCs w:val="24"/>
          <w:lang w:eastAsia="ru-RU"/>
        </w:rPr>
        <w:t>Зашекснинского</w:t>
      </w:r>
      <w:proofErr w:type="spellEnd"/>
      <w:r w:rsidR="003F48E8" w:rsidRPr="003F48E8">
        <w:rPr>
          <w:rFonts w:ascii="Times New Roman" w:eastAsia="Times New Roman" w:hAnsi="Times New Roman" w:cs="Times New Roman"/>
          <w:szCs w:val="24"/>
          <w:lang w:eastAsia="ru-RU"/>
        </w:rPr>
        <w:t xml:space="preserve"> микрорайона. </w:t>
      </w:r>
    </w:p>
    <w:p w:rsidR="003F48E8" w:rsidRPr="003F48E8" w:rsidRDefault="003F48E8" w:rsidP="003F48E8">
      <w:pPr>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В учебном плане вводятся следующие предметы для изучения на </w:t>
      </w:r>
      <w:r w:rsidRPr="003F48E8">
        <w:rPr>
          <w:rFonts w:ascii="Times New Roman" w:eastAsia="Times New Roman" w:hAnsi="Times New Roman" w:cs="Times New Roman"/>
          <w:b/>
          <w:szCs w:val="24"/>
          <w:lang w:eastAsia="ru-RU"/>
        </w:rPr>
        <w:t>профильном уровне:</w:t>
      </w:r>
    </w:p>
    <w:p w:rsidR="003F48E8" w:rsidRDefault="003F48E8" w:rsidP="003F48E8">
      <w:pPr>
        <w:tabs>
          <w:tab w:val="num" w:pos="1636"/>
        </w:tabs>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Алгебра и начала матем</w:t>
      </w:r>
      <w:r w:rsidR="00EE2C0F">
        <w:rPr>
          <w:rFonts w:ascii="Times New Roman" w:eastAsia="Times New Roman" w:hAnsi="Times New Roman" w:cs="Times New Roman"/>
          <w:szCs w:val="24"/>
          <w:lang w:eastAsia="ru-RU"/>
        </w:rPr>
        <w:t>атического анализа –10 класс – 4 часа, 11 класс –  4</w:t>
      </w:r>
      <w:r w:rsidRPr="003F48E8">
        <w:rPr>
          <w:rFonts w:ascii="Times New Roman" w:eastAsia="Times New Roman" w:hAnsi="Times New Roman" w:cs="Times New Roman"/>
          <w:szCs w:val="24"/>
          <w:lang w:eastAsia="ru-RU"/>
        </w:rPr>
        <w:t xml:space="preserve"> часа</w:t>
      </w:r>
      <w:r w:rsidR="00EE2C0F">
        <w:rPr>
          <w:rFonts w:ascii="Times New Roman" w:eastAsia="Times New Roman" w:hAnsi="Times New Roman" w:cs="Times New Roman"/>
          <w:szCs w:val="24"/>
          <w:lang w:eastAsia="ru-RU"/>
        </w:rPr>
        <w:t xml:space="preserve">, </w:t>
      </w:r>
    </w:p>
    <w:p w:rsidR="00EE2C0F" w:rsidRPr="003F48E8" w:rsidRDefault="00EE2C0F" w:rsidP="003F48E8">
      <w:pPr>
        <w:tabs>
          <w:tab w:val="num" w:pos="1636"/>
        </w:tabs>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Геометрия </w:t>
      </w:r>
      <w:r>
        <w:rPr>
          <w:rFonts w:ascii="Times New Roman" w:eastAsia="Times New Roman" w:hAnsi="Times New Roman" w:cs="Times New Roman"/>
          <w:szCs w:val="24"/>
          <w:lang w:eastAsia="ru-RU"/>
        </w:rPr>
        <w:t xml:space="preserve"> - </w:t>
      </w:r>
      <w:r w:rsidRPr="003F48E8">
        <w:rPr>
          <w:rFonts w:ascii="Times New Roman" w:eastAsia="Times New Roman" w:hAnsi="Times New Roman" w:cs="Times New Roman"/>
          <w:szCs w:val="24"/>
          <w:lang w:eastAsia="ru-RU"/>
        </w:rPr>
        <w:t>10 класс – 3 часа, 11 класс –  3 часа</w:t>
      </w:r>
      <w:r>
        <w:rPr>
          <w:rFonts w:ascii="Times New Roman" w:eastAsia="Times New Roman" w:hAnsi="Times New Roman" w:cs="Times New Roman"/>
          <w:szCs w:val="24"/>
          <w:lang w:eastAsia="ru-RU"/>
        </w:rPr>
        <w:t xml:space="preserve">, </w:t>
      </w:r>
    </w:p>
    <w:p w:rsidR="003F48E8" w:rsidRPr="003F48E8" w:rsidRDefault="00676251" w:rsidP="003F48E8">
      <w:pPr>
        <w:tabs>
          <w:tab w:val="num" w:pos="1636"/>
        </w:tabs>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Вероятность и статистика</w:t>
      </w:r>
      <w:r>
        <w:rPr>
          <w:rFonts w:ascii="Times New Roman" w:eastAsia="Times New Roman" w:hAnsi="Times New Roman" w:cs="Times New Roman"/>
          <w:szCs w:val="24"/>
          <w:lang w:eastAsia="ru-RU"/>
        </w:rPr>
        <w:t xml:space="preserve"> </w:t>
      </w:r>
      <w:r w:rsidR="003F48E8" w:rsidRPr="003F48E8">
        <w:rPr>
          <w:rFonts w:ascii="Times New Roman" w:eastAsia="Times New Roman" w:hAnsi="Times New Roman" w:cs="Times New Roman"/>
          <w:szCs w:val="24"/>
          <w:lang w:eastAsia="ru-RU"/>
        </w:rPr>
        <w:t xml:space="preserve">– 10 класс - </w:t>
      </w:r>
      <w:r>
        <w:rPr>
          <w:rFonts w:ascii="Times New Roman" w:eastAsia="Times New Roman" w:hAnsi="Times New Roman" w:cs="Times New Roman"/>
          <w:szCs w:val="24"/>
          <w:lang w:eastAsia="ru-RU"/>
        </w:rPr>
        <w:t>1</w:t>
      </w:r>
      <w:r w:rsidR="003F48E8" w:rsidRPr="003F48E8">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час</w:t>
      </w:r>
      <w:r w:rsidR="003F48E8" w:rsidRPr="003F48E8">
        <w:rPr>
          <w:rFonts w:ascii="Times New Roman" w:eastAsia="Times New Roman" w:hAnsi="Times New Roman" w:cs="Times New Roman"/>
          <w:szCs w:val="24"/>
          <w:lang w:eastAsia="ru-RU"/>
        </w:rPr>
        <w:t xml:space="preserve">, 11 класс – </w:t>
      </w:r>
      <w:r>
        <w:rPr>
          <w:rFonts w:ascii="Times New Roman" w:eastAsia="Times New Roman" w:hAnsi="Times New Roman" w:cs="Times New Roman"/>
          <w:szCs w:val="24"/>
          <w:lang w:eastAsia="ru-RU"/>
        </w:rPr>
        <w:t>1 час</w:t>
      </w:r>
    </w:p>
    <w:p w:rsidR="003F48E8" w:rsidRPr="003F48E8" w:rsidRDefault="003F48E8" w:rsidP="003F48E8">
      <w:pPr>
        <w:tabs>
          <w:tab w:val="num" w:pos="1636"/>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Информатика</w:t>
      </w:r>
      <w:r w:rsidRPr="003F48E8">
        <w:rPr>
          <w:rFonts w:ascii="Times New Roman" w:eastAsia="Times New Roman" w:hAnsi="Times New Roman" w:cs="Times New Roman"/>
          <w:szCs w:val="24"/>
          <w:lang w:eastAsia="ru-RU"/>
        </w:rPr>
        <w:t xml:space="preserve"> - 10 класс - 4 часа, 11 класс – 4 часа</w:t>
      </w:r>
    </w:p>
    <w:p w:rsidR="003F48E8" w:rsidRPr="003F48E8" w:rsidRDefault="003F48E8" w:rsidP="003F48E8">
      <w:pPr>
        <w:shd w:val="clear" w:color="auto" w:fill="FFFFFF"/>
        <w:spacing w:after="0" w:line="240" w:lineRule="auto"/>
        <w:ind w:left="14"/>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b/>
          <w:szCs w:val="24"/>
          <w:lang w:eastAsia="ru-RU"/>
        </w:rPr>
        <w:t>Базовые общеобразовательные учебные предметы из предметных областей</w:t>
      </w:r>
      <w:r w:rsidRPr="003F48E8">
        <w:rPr>
          <w:rFonts w:ascii="Times New Roman" w:eastAsia="Times New Roman" w:hAnsi="Times New Roman" w:cs="Times New Roman"/>
          <w:szCs w:val="24"/>
          <w:lang w:eastAsia="ru-RU"/>
        </w:rPr>
        <w:t xml:space="preserve">  </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русский язык и литература</w:t>
      </w:r>
      <w:r w:rsidRPr="003F48E8">
        <w:rPr>
          <w:rFonts w:ascii="Times New Roman" w:eastAsia="SimSun" w:hAnsi="Times New Roman" w:cs="Times New Roman"/>
          <w:kern w:val="2"/>
          <w:szCs w:val="24"/>
          <w:lang w:eastAsia="ar-SA"/>
        </w:rPr>
        <w:t xml:space="preserve">:  </w:t>
      </w:r>
      <w:r w:rsidRPr="003F48E8">
        <w:rPr>
          <w:rFonts w:ascii="Times New Roman" w:eastAsia="SimSun" w:hAnsi="Times New Roman" w:cs="Times New Roman"/>
          <w:bCs/>
          <w:kern w:val="2"/>
          <w:szCs w:val="24"/>
          <w:lang w:eastAsia="ar-SA"/>
        </w:rPr>
        <w:t xml:space="preserve"> русский язык, литература;</w:t>
      </w:r>
    </w:p>
    <w:p w:rsid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иностранные языки: иностранный язык</w:t>
      </w:r>
      <w:r w:rsidR="00676251" w:rsidRPr="00676251">
        <w:rPr>
          <w:rFonts w:ascii="Times New Roman" w:eastAsia="Times New Roman" w:hAnsi="Times New Roman" w:cs="Times New Roman"/>
          <w:szCs w:val="24"/>
          <w:lang w:eastAsia="ru-RU"/>
        </w:rPr>
        <w:t xml:space="preserve"> </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 xml:space="preserve">общественно-научные </w:t>
      </w:r>
      <w:proofErr w:type="gramStart"/>
      <w:r w:rsidRPr="003F48E8">
        <w:rPr>
          <w:rFonts w:ascii="Times New Roman" w:eastAsia="SimSun" w:hAnsi="Times New Roman" w:cs="Times New Roman"/>
          <w:bCs/>
          <w:kern w:val="2"/>
          <w:szCs w:val="24"/>
          <w:lang w:eastAsia="ar-SA"/>
        </w:rPr>
        <w:t>предметы:  история</w:t>
      </w:r>
      <w:proofErr w:type="gramEnd"/>
      <w:r w:rsidRPr="003F48E8">
        <w:rPr>
          <w:rFonts w:ascii="Times New Roman" w:eastAsia="SimSun" w:hAnsi="Times New Roman" w:cs="Times New Roman"/>
          <w:bCs/>
          <w:kern w:val="2"/>
          <w:szCs w:val="24"/>
          <w:lang w:eastAsia="ar-SA"/>
        </w:rPr>
        <w:t xml:space="preserve">, обществознание,   география </w:t>
      </w:r>
    </w:p>
    <w:p w:rsidR="003F48E8" w:rsidRPr="003F48E8" w:rsidRDefault="00676251" w:rsidP="003F48E8">
      <w:pPr>
        <w:suppressAutoHyphens/>
        <w:spacing w:after="0"/>
        <w:jc w:val="both"/>
        <w:rPr>
          <w:rFonts w:ascii="Times New Roman" w:eastAsia="SimSun" w:hAnsi="Times New Roman" w:cs="Times New Roman"/>
          <w:bCs/>
          <w:kern w:val="2"/>
          <w:szCs w:val="24"/>
          <w:lang w:eastAsia="ar-SA"/>
        </w:rPr>
      </w:pPr>
      <w:r>
        <w:rPr>
          <w:rFonts w:ascii="Times New Roman" w:eastAsia="SimSun" w:hAnsi="Times New Roman" w:cs="Times New Roman"/>
          <w:bCs/>
          <w:kern w:val="2"/>
          <w:szCs w:val="24"/>
          <w:lang w:eastAsia="ar-SA"/>
        </w:rPr>
        <w:t>естественно-научные предметы: ф</w:t>
      </w:r>
      <w:r>
        <w:rPr>
          <w:rFonts w:ascii="Times New Roman" w:eastAsia="Times New Roman" w:hAnsi="Times New Roman" w:cs="Times New Roman"/>
          <w:szCs w:val="24"/>
          <w:lang w:eastAsia="ru-RU"/>
        </w:rPr>
        <w:t>изика</w:t>
      </w:r>
      <w:r>
        <w:rPr>
          <w:rFonts w:ascii="Times New Roman" w:eastAsia="SimSun" w:hAnsi="Times New Roman" w:cs="Times New Roman"/>
          <w:bCs/>
          <w:kern w:val="2"/>
          <w:szCs w:val="24"/>
          <w:lang w:eastAsia="ar-SA"/>
        </w:rPr>
        <w:t xml:space="preserve"> </w:t>
      </w:r>
      <w:r w:rsidR="003F48E8">
        <w:rPr>
          <w:rFonts w:ascii="Times New Roman" w:eastAsia="SimSun" w:hAnsi="Times New Roman" w:cs="Times New Roman"/>
          <w:bCs/>
          <w:kern w:val="2"/>
          <w:szCs w:val="24"/>
          <w:lang w:eastAsia="ar-SA"/>
        </w:rPr>
        <w:t>химия, биология</w:t>
      </w:r>
    </w:p>
    <w:p w:rsidR="00EE2C0F" w:rsidRDefault="00EE2C0F" w:rsidP="003F48E8">
      <w:pPr>
        <w:suppressAutoHyphens/>
        <w:spacing w:after="0"/>
        <w:jc w:val="both"/>
        <w:rPr>
          <w:rFonts w:ascii="Times New Roman" w:eastAsia="SimSun" w:hAnsi="Times New Roman" w:cs="Times New Roman"/>
          <w:bCs/>
          <w:kern w:val="2"/>
          <w:szCs w:val="24"/>
          <w:lang w:eastAsia="ar-SA"/>
        </w:rPr>
      </w:pPr>
      <w:r>
        <w:rPr>
          <w:rFonts w:ascii="Times New Roman" w:eastAsia="SimSun" w:hAnsi="Times New Roman" w:cs="Times New Roman"/>
          <w:bCs/>
          <w:kern w:val="2"/>
          <w:szCs w:val="24"/>
          <w:lang w:eastAsia="ar-SA"/>
        </w:rPr>
        <w:t xml:space="preserve">физическая культура: </w:t>
      </w:r>
      <w:r w:rsidRPr="003F48E8">
        <w:rPr>
          <w:rFonts w:ascii="Times New Roman" w:eastAsia="SimSun" w:hAnsi="Times New Roman" w:cs="Times New Roman"/>
          <w:bCs/>
          <w:kern w:val="2"/>
          <w:szCs w:val="24"/>
          <w:lang w:eastAsia="ar-SA"/>
        </w:rPr>
        <w:t>физическая культура</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 xml:space="preserve">основы безопасности </w:t>
      </w:r>
      <w:r w:rsidR="00EE2C0F">
        <w:rPr>
          <w:rFonts w:ascii="Times New Roman" w:eastAsia="SimSun" w:hAnsi="Times New Roman" w:cs="Times New Roman"/>
          <w:bCs/>
          <w:kern w:val="2"/>
          <w:szCs w:val="24"/>
          <w:lang w:eastAsia="ar-SA"/>
        </w:rPr>
        <w:t xml:space="preserve">и защиты </w:t>
      </w:r>
      <w:proofErr w:type="gramStart"/>
      <w:r w:rsidR="00EE2C0F">
        <w:rPr>
          <w:rFonts w:ascii="Times New Roman" w:eastAsia="SimSun" w:hAnsi="Times New Roman" w:cs="Times New Roman"/>
          <w:bCs/>
          <w:kern w:val="2"/>
          <w:szCs w:val="24"/>
          <w:lang w:eastAsia="ar-SA"/>
        </w:rPr>
        <w:t>Родины</w:t>
      </w:r>
      <w:r w:rsidRPr="003F48E8">
        <w:rPr>
          <w:rFonts w:ascii="Times New Roman" w:eastAsia="SimSun" w:hAnsi="Times New Roman" w:cs="Times New Roman"/>
          <w:bCs/>
          <w:kern w:val="2"/>
          <w:szCs w:val="24"/>
          <w:lang w:eastAsia="ar-SA"/>
        </w:rPr>
        <w:t>:,</w:t>
      </w:r>
      <w:proofErr w:type="gramEnd"/>
      <w:r w:rsidRPr="003F48E8">
        <w:rPr>
          <w:rFonts w:ascii="Times New Roman" w:eastAsia="SimSun" w:hAnsi="Times New Roman" w:cs="Times New Roman"/>
          <w:bCs/>
          <w:kern w:val="2"/>
          <w:szCs w:val="24"/>
          <w:lang w:eastAsia="ar-SA"/>
        </w:rPr>
        <w:t xml:space="preserve"> основы безопасности </w:t>
      </w:r>
      <w:r w:rsidR="00EE2C0F">
        <w:rPr>
          <w:rFonts w:ascii="Times New Roman" w:eastAsia="SimSun" w:hAnsi="Times New Roman" w:cs="Times New Roman"/>
          <w:bCs/>
          <w:kern w:val="2"/>
          <w:szCs w:val="24"/>
          <w:lang w:eastAsia="ar-SA"/>
        </w:rPr>
        <w:t>и защиты Родины</w:t>
      </w:r>
    </w:p>
    <w:p w:rsidR="003F48E8" w:rsidRPr="003F48E8" w:rsidRDefault="003F48E8" w:rsidP="003F48E8">
      <w:pPr>
        <w:suppressAutoHyphens/>
        <w:spacing w:after="0" w:line="240" w:lineRule="auto"/>
        <w:jc w:val="both"/>
        <w:rPr>
          <w:rFonts w:ascii="Times New Roman" w:eastAsia="SimSun" w:hAnsi="Times New Roman" w:cs="Times New Roman"/>
          <w:bCs/>
          <w:kern w:val="2"/>
          <w:szCs w:val="24"/>
          <w:lang w:eastAsia="ar-SA"/>
        </w:rPr>
      </w:pPr>
      <w:proofErr w:type="gramStart"/>
      <w:r w:rsidRPr="003F48E8">
        <w:rPr>
          <w:rFonts w:ascii="Times New Roman" w:eastAsia="SimSun" w:hAnsi="Times New Roman" w:cs="Times New Roman"/>
          <w:b/>
          <w:bCs/>
          <w:kern w:val="2"/>
          <w:szCs w:val="24"/>
          <w:lang w:eastAsia="ar-SA"/>
        </w:rPr>
        <w:t>Часть</w:t>
      </w:r>
      <w:proofErr w:type="gramEnd"/>
      <w:r w:rsidRPr="003F48E8">
        <w:rPr>
          <w:rFonts w:ascii="Times New Roman" w:eastAsia="SimSun" w:hAnsi="Times New Roman" w:cs="Times New Roman"/>
          <w:b/>
          <w:bCs/>
          <w:kern w:val="2"/>
          <w:szCs w:val="24"/>
          <w:lang w:eastAsia="ar-SA"/>
        </w:rPr>
        <w:t xml:space="preserve"> формируемая участниками образовательных отношений</w:t>
      </w:r>
      <w:r w:rsidRPr="003F48E8">
        <w:rPr>
          <w:rFonts w:ascii="Times New Roman" w:eastAsia="SimSun" w:hAnsi="Times New Roman" w:cs="Times New Roman"/>
          <w:bCs/>
          <w:kern w:val="2"/>
          <w:szCs w:val="24"/>
          <w:lang w:eastAsia="ar-SA"/>
        </w:rPr>
        <w:t xml:space="preserve"> представлена элективными курсами.</w:t>
      </w:r>
    </w:p>
    <w:p w:rsidR="003F48E8" w:rsidRPr="003F48E8" w:rsidRDefault="003F48E8" w:rsidP="003F48E8">
      <w:pPr>
        <w:spacing w:after="0" w:line="240" w:lineRule="auto"/>
        <w:ind w:firstLine="567"/>
        <w:jc w:val="center"/>
        <w:rPr>
          <w:rFonts w:ascii="Times New Roman" w:eastAsia="Times New Roman" w:hAnsi="Times New Roman" w:cs="Times New Roman"/>
          <w:sz w:val="24"/>
          <w:szCs w:val="24"/>
          <w:lang w:eastAsia="ru-RU"/>
        </w:rPr>
      </w:pPr>
      <w:r w:rsidRPr="003F48E8">
        <w:rPr>
          <w:rFonts w:ascii="Times New Roman" w:eastAsia="Times New Roman" w:hAnsi="Times New Roman" w:cs="Times New Roman"/>
          <w:b/>
          <w:bCs/>
          <w:color w:val="000000"/>
          <w:sz w:val="24"/>
          <w:szCs w:val="24"/>
          <w:lang w:eastAsia="ru-RU"/>
        </w:rPr>
        <w:t>Общие характеристики предметных областей</w:t>
      </w:r>
    </w:p>
    <w:p w:rsidR="003F48E8" w:rsidRPr="003F48E8" w:rsidRDefault="003F48E8" w:rsidP="003F48E8">
      <w:pPr>
        <w:spacing w:after="0" w:line="240" w:lineRule="auto"/>
        <w:ind w:firstLine="720"/>
        <w:jc w:val="center"/>
        <w:rPr>
          <w:rFonts w:ascii="Times New Roman" w:eastAsia="Times New Roman" w:hAnsi="Times New Roman" w:cs="Times New Roman"/>
          <w:b/>
          <w:sz w:val="24"/>
          <w:szCs w:val="24"/>
          <w:u w:val="single"/>
          <w:lang w:eastAsia="ru-RU"/>
        </w:rPr>
      </w:pPr>
      <w:r w:rsidRPr="003F48E8">
        <w:rPr>
          <w:rFonts w:ascii="Times New Roman" w:eastAsia="Times New Roman" w:hAnsi="Times New Roman" w:cs="Times New Roman"/>
          <w:b/>
          <w:sz w:val="24"/>
          <w:szCs w:val="24"/>
          <w:u w:val="single"/>
          <w:lang w:eastAsia="ru-RU"/>
        </w:rPr>
        <w:t>Русский язык и литература (русский язык, литература)</w:t>
      </w:r>
    </w:p>
    <w:p w:rsidR="003F48E8" w:rsidRPr="00F21C56" w:rsidRDefault="003F48E8" w:rsidP="003F48E8">
      <w:pPr>
        <w:autoSpaceDE w:val="0"/>
        <w:autoSpaceDN w:val="0"/>
        <w:adjustRightInd w:val="0"/>
        <w:spacing w:after="0" w:line="240" w:lineRule="auto"/>
        <w:rPr>
          <w:rFonts w:ascii="Times New Roman" w:eastAsia="Calibri" w:hAnsi="Times New Roman" w:cs="Times New Roman"/>
          <w:color w:val="000000" w:themeColor="text1"/>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F21C56">
        <w:rPr>
          <w:rFonts w:ascii="Times New Roman" w:eastAsia="Calibri" w:hAnsi="Times New Roman" w:cs="Times New Roman"/>
          <w:color w:val="000000" w:themeColor="text1"/>
        </w:rPr>
        <w:t xml:space="preserve">изучения </w:t>
      </w:r>
      <w:r w:rsidRPr="00F21C56">
        <w:rPr>
          <w:rFonts w:ascii="Times New Roman" w:eastAsia="Calibri" w:hAnsi="Times New Roman" w:cs="Times New Roman"/>
          <w:b/>
          <w:color w:val="000000" w:themeColor="text1"/>
        </w:rPr>
        <w:t>русского языка:</w:t>
      </w:r>
    </w:p>
    <w:p w:rsidR="005E70CE" w:rsidRPr="00F21C56" w:rsidRDefault="005E70CE" w:rsidP="00140698">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lastRenderedPageBreak/>
        <w:t>осознание и</w:t>
      </w:r>
      <w:r w:rsidRPr="00F21C56">
        <w:rPr>
          <w:rFonts w:eastAsia="Calibri"/>
          <w:color w:val="000000" w:themeColor="text1"/>
          <w:sz w:val="22"/>
          <w:szCs w:val="22"/>
        </w:rPr>
        <w:t xml:space="preserve"> </w:t>
      </w:r>
      <w:r w:rsidRPr="00F21C56">
        <w:rPr>
          <w:rFonts w:eastAsia="Calibri"/>
          <w:color w:val="000000" w:themeColor="text1"/>
          <w:sz w:val="22"/>
          <w:szCs w:val="22"/>
        </w:rPr>
        <w:t>проявление общероссийской гражданственности, патриотизма,</w:t>
      </w:r>
      <w:r w:rsidRPr="00F21C56">
        <w:rPr>
          <w:rFonts w:eastAsia="Calibri"/>
          <w:color w:val="000000" w:themeColor="text1"/>
          <w:sz w:val="22"/>
          <w:szCs w:val="22"/>
        </w:rPr>
        <w:t xml:space="preserve"> </w:t>
      </w:r>
      <w:r w:rsidRPr="00F21C56">
        <w:rPr>
          <w:rFonts w:eastAsia="Calibri"/>
          <w:color w:val="000000" w:themeColor="text1"/>
          <w:sz w:val="22"/>
          <w:szCs w:val="22"/>
        </w:rPr>
        <w:t>уважения к русскому языку как государственному языку Российской Федерации и языку</w:t>
      </w:r>
      <w:r w:rsidRPr="00F21C56">
        <w:rPr>
          <w:rFonts w:eastAsia="Calibri"/>
          <w:color w:val="000000" w:themeColor="text1"/>
          <w:sz w:val="22"/>
          <w:szCs w:val="22"/>
        </w:rPr>
        <w:t xml:space="preserve"> </w:t>
      </w:r>
      <w:r w:rsidRPr="00F21C56">
        <w:rPr>
          <w:rFonts w:eastAsia="Calibri"/>
          <w:color w:val="000000" w:themeColor="text1"/>
          <w:sz w:val="22"/>
          <w:szCs w:val="22"/>
        </w:rPr>
        <w:t>межнационального общения на основе расширения представлений о функциях русского языка в России</w:t>
      </w:r>
      <w:r w:rsidRPr="00F21C56">
        <w:rPr>
          <w:rFonts w:eastAsia="Calibri"/>
          <w:color w:val="000000" w:themeColor="text1"/>
          <w:sz w:val="22"/>
          <w:szCs w:val="22"/>
        </w:rPr>
        <w:t xml:space="preserve"> и мире, </w:t>
      </w:r>
      <w:r w:rsidRPr="00F21C56">
        <w:rPr>
          <w:rFonts w:eastAsia="Calibri"/>
          <w:color w:val="000000" w:themeColor="text1"/>
          <w:sz w:val="22"/>
          <w:szCs w:val="22"/>
        </w:rPr>
        <w:t>о русском языке как духовной, нравственной и культурной ценности многонационального</w:t>
      </w:r>
      <w:r w:rsidRPr="00F21C56">
        <w:rPr>
          <w:rFonts w:eastAsia="Calibri"/>
          <w:color w:val="000000" w:themeColor="text1"/>
          <w:sz w:val="22"/>
          <w:szCs w:val="22"/>
        </w:rPr>
        <w:t xml:space="preserve"> народа России,</w:t>
      </w:r>
      <w:r w:rsidRPr="00F21C56">
        <w:rPr>
          <w:rFonts w:eastAsia="Calibri"/>
          <w:color w:val="000000" w:themeColor="text1"/>
          <w:sz w:val="22"/>
          <w:szCs w:val="22"/>
        </w:rPr>
        <w:t xml:space="preserve"> о взаимосвязи языка и культуры, язы</w:t>
      </w:r>
      <w:r w:rsidRPr="00F21C56">
        <w:rPr>
          <w:rFonts w:eastAsia="Calibri"/>
          <w:color w:val="000000" w:themeColor="text1"/>
          <w:sz w:val="22"/>
          <w:szCs w:val="22"/>
        </w:rPr>
        <w:t xml:space="preserve">ка и истории, языка и личности, </w:t>
      </w:r>
      <w:r w:rsidRPr="00F21C56">
        <w:rPr>
          <w:rFonts w:eastAsia="Calibri"/>
          <w:color w:val="000000" w:themeColor="text1"/>
          <w:sz w:val="22"/>
          <w:szCs w:val="22"/>
        </w:rPr>
        <w:t>об отражении в</w:t>
      </w:r>
      <w:r w:rsidRPr="00F21C56">
        <w:rPr>
          <w:rFonts w:eastAsia="Calibri"/>
          <w:color w:val="000000" w:themeColor="text1"/>
          <w:sz w:val="22"/>
          <w:szCs w:val="22"/>
        </w:rPr>
        <w:t xml:space="preserve"> </w:t>
      </w:r>
      <w:r w:rsidRPr="00F21C56">
        <w:rPr>
          <w:rFonts w:eastAsia="Calibri"/>
          <w:color w:val="000000" w:themeColor="text1"/>
          <w:sz w:val="22"/>
          <w:szCs w:val="22"/>
        </w:rPr>
        <w:t xml:space="preserve">русском языке традиционных российских духовно-нравственных ценностей; </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формирование ценностного</w:t>
      </w:r>
      <w:r w:rsidRPr="00F21C56">
        <w:rPr>
          <w:rFonts w:eastAsia="Calibri"/>
          <w:color w:val="000000" w:themeColor="text1"/>
          <w:sz w:val="22"/>
          <w:szCs w:val="22"/>
        </w:rPr>
        <w:t xml:space="preserve"> </w:t>
      </w:r>
      <w:r w:rsidRPr="00F21C56">
        <w:rPr>
          <w:rFonts w:eastAsia="Calibri"/>
          <w:color w:val="000000" w:themeColor="text1"/>
          <w:sz w:val="22"/>
          <w:szCs w:val="22"/>
        </w:rPr>
        <w:t>отношения к русскому языку;</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о</w:t>
      </w:r>
      <w:r w:rsidRPr="00F21C56">
        <w:rPr>
          <w:rFonts w:eastAsia="Calibri"/>
          <w:color w:val="000000" w:themeColor="text1"/>
          <w:sz w:val="22"/>
          <w:szCs w:val="22"/>
        </w:rPr>
        <w:t>владение русским языком как инструментом личностного развития и формирования</w:t>
      </w:r>
      <w:r w:rsidRPr="00F21C56">
        <w:rPr>
          <w:rFonts w:eastAsia="Calibri"/>
          <w:color w:val="000000" w:themeColor="text1"/>
          <w:sz w:val="22"/>
          <w:szCs w:val="22"/>
        </w:rPr>
        <w:t xml:space="preserve"> </w:t>
      </w:r>
      <w:r w:rsidRPr="00F21C56">
        <w:rPr>
          <w:rFonts w:eastAsia="Calibri"/>
          <w:color w:val="000000" w:themeColor="text1"/>
          <w:sz w:val="22"/>
          <w:szCs w:val="22"/>
        </w:rPr>
        <w:t xml:space="preserve">социальных взаимоотношений; </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понимание роли русского языка в развитии ключевых компетенций,</w:t>
      </w:r>
      <w:r w:rsidRPr="00F21C56">
        <w:rPr>
          <w:rFonts w:eastAsia="Calibri"/>
          <w:color w:val="000000" w:themeColor="text1"/>
          <w:sz w:val="22"/>
          <w:szCs w:val="22"/>
        </w:rPr>
        <w:t xml:space="preserve"> </w:t>
      </w:r>
      <w:r w:rsidRPr="00F21C56">
        <w:rPr>
          <w:rFonts w:eastAsia="Calibri"/>
          <w:color w:val="000000" w:themeColor="text1"/>
          <w:sz w:val="22"/>
          <w:szCs w:val="22"/>
        </w:rPr>
        <w:t>необходимых для успешной самореализации, для овладения будущей профессией, самообразования и</w:t>
      </w:r>
      <w:r w:rsidRPr="00F21C56">
        <w:rPr>
          <w:rFonts w:eastAsia="Calibri"/>
          <w:color w:val="000000" w:themeColor="text1"/>
          <w:sz w:val="22"/>
          <w:szCs w:val="22"/>
        </w:rPr>
        <w:t xml:space="preserve"> социализации;</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совершенствование устной и письменной речевой культуры на основе овладения основными</w:t>
      </w:r>
      <w:r w:rsidRPr="00F21C56">
        <w:rPr>
          <w:rFonts w:eastAsia="Calibri"/>
          <w:color w:val="000000" w:themeColor="text1"/>
          <w:sz w:val="22"/>
          <w:szCs w:val="22"/>
        </w:rPr>
        <w:t xml:space="preserve"> </w:t>
      </w:r>
      <w:r w:rsidRPr="00F21C56">
        <w:rPr>
          <w:rFonts w:eastAsia="Calibri"/>
          <w:color w:val="000000" w:themeColor="text1"/>
          <w:sz w:val="22"/>
          <w:szCs w:val="22"/>
        </w:rPr>
        <w:t>понятиями культуры речи и функциональной стилистики, формирование навыков нормативного</w:t>
      </w:r>
      <w:r w:rsidRPr="00F21C56">
        <w:rPr>
          <w:rFonts w:eastAsia="Calibri"/>
          <w:color w:val="000000" w:themeColor="text1"/>
          <w:sz w:val="22"/>
          <w:szCs w:val="22"/>
        </w:rPr>
        <w:t xml:space="preserve"> </w:t>
      </w:r>
      <w:r w:rsidRPr="00F21C56">
        <w:rPr>
          <w:rFonts w:eastAsia="Calibri"/>
          <w:color w:val="000000" w:themeColor="text1"/>
          <w:sz w:val="22"/>
          <w:szCs w:val="22"/>
        </w:rPr>
        <w:t>употребления языковых единиц и расширение круга используемых языковых средств;</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совершенствование коммуникативных умений в разных сферах общения, способности к самоанализу и</w:t>
      </w:r>
      <w:r w:rsidRPr="00F21C56">
        <w:rPr>
          <w:rFonts w:eastAsia="Calibri"/>
          <w:color w:val="000000" w:themeColor="text1"/>
          <w:sz w:val="22"/>
          <w:szCs w:val="22"/>
        </w:rPr>
        <w:t xml:space="preserve"> </w:t>
      </w:r>
      <w:r w:rsidRPr="00F21C56">
        <w:rPr>
          <w:rFonts w:eastAsia="Calibri"/>
          <w:color w:val="000000" w:themeColor="text1"/>
          <w:sz w:val="22"/>
          <w:szCs w:val="22"/>
        </w:rPr>
        <w:t>самооценке на основе наблюдений за речью;</w:t>
      </w:r>
    </w:p>
    <w:p w:rsidR="005E70CE" w:rsidRPr="00F21C56" w:rsidRDefault="005E70CE" w:rsidP="00E01CEB">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развитие функциональной грамотности: совершенствование умений текстовой деятельности,</w:t>
      </w:r>
      <w:r w:rsidRPr="00F21C56">
        <w:rPr>
          <w:rFonts w:eastAsia="Calibri"/>
          <w:color w:val="000000" w:themeColor="text1"/>
          <w:sz w:val="22"/>
          <w:szCs w:val="22"/>
        </w:rPr>
        <w:t xml:space="preserve"> </w:t>
      </w:r>
      <w:r w:rsidRPr="00F21C56">
        <w:rPr>
          <w:rFonts w:eastAsia="Calibri"/>
          <w:color w:val="000000" w:themeColor="text1"/>
          <w:sz w:val="22"/>
          <w:szCs w:val="22"/>
        </w:rPr>
        <w:t>анализа текста с точки зрения явной и скрытой (подтекстовой), основной и дополнительной</w:t>
      </w:r>
      <w:r w:rsidRPr="00F21C56">
        <w:rPr>
          <w:rFonts w:eastAsia="Calibri"/>
          <w:color w:val="000000" w:themeColor="text1"/>
          <w:sz w:val="22"/>
          <w:szCs w:val="22"/>
        </w:rPr>
        <w:t xml:space="preserve"> и</w:t>
      </w:r>
      <w:r w:rsidRPr="00F21C56">
        <w:rPr>
          <w:rFonts w:eastAsia="Calibri"/>
          <w:color w:val="000000" w:themeColor="text1"/>
          <w:sz w:val="22"/>
          <w:szCs w:val="22"/>
        </w:rPr>
        <w:t xml:space="preserve">нформации; </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 xml:space="preserve">развитие умений чтения текстов разных форматов (гипертексты, графика, </w:t>
      </w:r>
      <w:proofErr w:type="spellStart"/>
      <w:r w:rsidRPr="00F21C56">
        <w:rPr>
          <w:rFonts w:eastAsia="Calibri"/>
          <w:color w:val="000000" w:themeColor="text1"/>
          <w:sz w:val="22"/>
          <w:szCs w:val="22"/>
        </w:rPr>
        <w:t>инфографика</w:t>
      </w:r>
      <w:proofErr w:type="spellEnd"/>
      <w:r w:rsidRPr="00F21C56">
        <w:rPr>
          <w:rFonts w:eastAsia="Calibri"/>
          <w:color w:val="000000" w:themeColor="text1"/>
          <w:sz w:val="22"/>
          <w:szCs w:val="22"/>
        </w:rPr>
        <w:t xml:space="preserve"> и</w:t>
      </w:r>
      <w:r w:rsidRPr="00F21C56">
        <w:rPr>
          <w:rFonts w:eastAsia="Calibri"/>
          <w:color w:val="000000" w:themeColor="text1"/>
          <w:sz w:val="22"/>
          <w:szCs w:val="22"/>
        </w:rPr>
        <w:t xml:space="preserve"> </w:t>
      </w:r>
      <w:r w:rsidRPr="00F21C56">
        <w:rPr>
          <w:rFonts w:eastAsia="Calibri"/>
          <w:color w:val="000000" w:themeColor="text1"/>
          <w:sz w:val="22"/>
          <w:szCs w:val="22"/>
        </w:rPr>
        <w:t xml:space="preserve">другие); </w:t>
      </w:r>
    </w:p>
    <w:p w:rsidR="005E70CE" w:rsidRPr="00F21C56" w:rsidRDefault="005E70CE" w:rsidP="007C7F96">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совершенствование умений трансформировать, интерпретировать тексты и использовать</w:t>
      </w:r>
      <w:r w:rsidRPr="00F21C56">
        <w:rPr>
          <w:rFonts w:eastAsia="Calibri"/>
          <w:color w:val="000000" w:themeColor="text1"/>
          <w:sz w:val="22"/>
          <w:szCs w:val="22"/>
        </w:rPr>
        <w:t xml:space="preserve"> </w:t>
      </w:r>
      <w:r w:rsidRPr="00F21C56">
        <w:rPr>
          <w:rFonts w:eastAsia="Calibri"/>
          <w:color w:val="000000" w:themeColor="text1"/>
          <w:sz w:val="22"/>
          <w:szCs w:val="22"/>
        </w:rPr>
        <w:t>полученную информацию в практической деятельности;</w:t>
      </w:r>
    </w:p>
    <w:p w:rsidR="005E70CE" w:rsidRPr="00F21C56" w:rsidRDefault="005E70CE" w:rsidP="005E70C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обобщение знаний о языке как системе, об основных правилах орфографии и пунктуации, об</w:t>
      </w:r>
      <w:r w:rsidRPr="00F21C56">
        <w:rPr>
          <w:rFonts w:eastAsia="Calibri"/>
          <w:color w:val="000000" w:themeColor="text1"/>
          <w:sz w:val="22"/>
          <w:szCs w:val="22"/>
        </w:rPr>
        <w:t xml:space="preserve"> </w:t>
      </w:r>
      <w:r w:rsidRPr="00F21C56">
        <w:rPr>
          <w:rFonts w:eastAsia="Calibri"/>
          <w:color w:val="000000" w:themeColor="text1"/>
          <w:sz w:val="22"/>
          <w:szCs w:val="22"/>
        </w:rPr>
        <w:t>изобразительно-выразительных средствах русского языка; совершенствование умений анализировать</w:t>
      </w:r>
      <w:r w:rsidRPr="00F21C56">
        <w:rPr>
          <w:rFonts w:eastAsia="Calibri"/>
          <w:color w:val="000000" w:themeColor="text1"/>
          <w:sz w:val="22"/>
          <w:szCs w:val="22"/>
        </w:rPr>
        <w:t xml:space="preserve"> </w:t>
      </w:r>
      <w:r w:rsidRPr="00F21C56">
        <w:rPr>
          <w:rFonts w:eastAsia="Calibri"/>
          <w:color w:val="000000" w:themeColor="text1"/>
          <w:sz w:val="22"/>
          <w:szCs w:val="22"/>
        </w:rPr>
        <w:t>языковые единицы разных уровней, умений применять правила орфографии и пунктуации, умений</w:t>
      </w:r>
      <w:r w:rsidRPr="00F21C56">
        <w:rPr>
          <w:rFonts w:eastAsia="Calibri"/>
          <w:color w:val="000000" w:themeColor="text1"/>
          <w:sz w:val="22"/>
          <w:szCs w:val="22"/>
        </w:rPr>
        <w:t xml:space="preserve"> </w:t>
      </w:r>
      <w:r w:rsidRPr="00F21C56">
        <w:rPr>
          <w:rFonts w:eastAsia="Calibri"/>
          <w:color w:val="000000" w:themeColor="text1"/>
          <w:sz w:val="22"/>
          <w:szCs w:val="22"/>
        </w:rPr>
        <w:t>определять изобразительно-выразительные средства языка в тексте;</w:t>
      </w:r>
    </w:p>
    <w:p w:rsidR="005E70CE" w:rsidRPr="00F21C56" w:rsidRDefault="005E70CE" w:rsidP="000A12FE">
      <w:pPr>
        <w:pStyle w:val="a6"/>
        <w:numPr>
          <w:ilvl w:val="0"/>
          <w:numId w:val="5"/>
        </w:numPr>
        <w:autoSpaceDE w:val="0"/>
        <w:autoSpaceDN w:val="0"/>
        <w:adjustRightInd w:val="0"/>
        <w:ind w:left="0" w:firstLine="0"/>
        <w:jc w:val="both"/>
        <w:rPr>
          <w:rFonts w:eastAsia="Calibri"/>
          <w:color w:val="000000" w:themeColor="text1"/>
          <w:sz w:val="22"/>
          <w:szCs w:val="22"/>
        </w:rPr>
      </w:pPr>
      <w:r w:rsidRPr="00F21C56">
        <w:rPr>
          <w:rFonts w:eastAsia="Calibri"/>
          <w:color w:val="000000" w:themeColor="text1"/>
          <w:sz w:val="22"/>
          <w:szCs w:val="22"/>
        </w:rPr>
        <w:t>обеспечение поддержки русского языка как государственного языка Российской Федерации,</w:t>
      </w:r>
      <w:r w:rsidRPr="00F21C56">
        <w:rPr>
          <w:rFonts w:eastAsia="Calibri"/>
          <w:color w:val="000000" w:themeColor="text1"/>
          <w:sz w:val="22"/>
          <w:szCs w:val="22"/>
        </w:rPr>
        <w:t xml:space="preserve"> </w:t>
      </w:r>
      <w:r w:rsidRPr="00F21C56">
        <w:rPr>
          <w:rFonts w:eastAsia="Calibri"/>
          <w:color w:val="000000" w:themeColor="text1"/>
          <w:sz w:val="22"/>
          <w:szCs w:val="22"/>
        </w:rPr>
        <w:t>недопущения использования нецензурной лексики и иностранных слов, за исключением тех, которые не</w:t>
      </w:r>
      <w:r w:rsidRPr="00F21C56">
        <w:rPr>
          <w:rFonts w:eastAsia="Calibri"/>
          <w:color w:val="000000" w:themeColor="text1"/>
          <w:sz w:val="22"/>
          <w:szCs w:val="22"/>
        </w:rPr>
        <w:t xml:space="preserve"> </w:t>
      </w:r>
      <w:r w:rsidRPr="00F21C56">
        <w:rPr>
          <w:rFonts w:eastAsia="Calibri"/>
          <w:color w:val="000000" w:themeColor="text1"/>
          <w:sz w:val="22"/>
          <w:szCs w:val="22"/>
        </w:rPr>
        <w:t>имеют общеупотребительных аналогов в русском языке и перечень которых содержится в нормативных</w:t>
      </w:r>
      <w:r w:rsidRPr="00F21C56">
        <w:rPr>
          <w:rFonts w:eastAsia="Calibri"/>
          <w:color w:val="000000" w:themeColor="text1"/>
          <w:sz w:val="22"/>
          <w:szCs w:val="22"/>
        </w:rPr>
        <w:t xml:space="preserve"> </w:t>
      </w:r>
      <w:r w:rsidRPr="00F21C56">
        <w:rPr>
          <w:rFonts w:eastAsia="Calibri"/>
          <w:color w:val="000000" w:themeColor="text1"/>
          <w:sz w:val="22"/>
          <w:szCs w:val="22"/>
        </w:rPr>
        <w:t>словарях</w:t>
      </w:r>
      <w:r w:rsidRPr="00F21C56">
        <w:rPr>
          <w:rFonts w:eastAsia="Calibri"/>
          <w:color w:val="000000" w:themeColor="text1"/>
          <w:sz w:val="22"/>
          <w:szCs w:val="22"/>
        </w:rPr>
        <w:t>.</w:t>
      </w:r>
    </w:p>
    <w:p w:rsidR="001978E1" w:rsidRPr="00F21C56" w:rsidRDefault="003F48E8" w:rsidP="001978E1">
      <w:pPr>
        <w:autoSpaceDE w:val="0"/>
        <w:autoSpaceDN w:val="0"/>
        <w:adjustRightInd w:val="0"/>
        <w:spacing w:after="0" w:line="240" w:lineRule="auto"/>
        <w:jc w:val="both"/>
        <w:rPr>
          <w:rFonts w:ascii="Times New Roman" w:eastAsia="Calibri" w:hAnsi="Times New Roman" w:cs="Times New Roman"/>
          <w:b/>
          <w:color w:val="000000" w:themeColor="text1"/>
        </w:rPr>
      </w:pPr>
      <w:r w:rsidRPr="00F21C56">
        <w:rPr>
          <w:rFonts w:ascii="Times New Roman" w:eastAsia="Calibri" w:hAnsi="Times New Roman" w:cs="Times New Roman"/>
          <w:i/>
          <w:iCs/>
          <w:color w:val="000000" w:themeColor="text1"/>
        </w:rPr>
        <w:t>Цел</w:t>
      </w:r>
      <w:r w:rsidR="001978E1" w:rsidRPr="00F21C56">
        <w:rPr>
          <w:rFonts w:ascii="Times New Roman" w:eastAsia="Calibri" w:hAnsi="Times New Roman" w:cs="Times New Roman"/>
          <w:i/>
          <w:iCs/>
          <w:color w:val="000000" w:themeColor="text1"/>
        </w:rPr>
        <w:t>и</w:t>
      </w:r>
      <w:r w:rsidRPr="00F21C56">
        <w:rPr>
          <w:rFonts w:ascii="Times New Roman" w:eastAsia="Calibri" w:hAnsi="Times New Roman" w:cs="Times New Roman"/>
          <w:i/>
          <w:iCs/>
          <w:color w:val="000000" w:themeColor="text1"/>
        </w:rPr>
        <w:t xml:space="preserve"> </w:t>
      </w:r>
      <w:r w:rsidRPr="00F21C56">
        <w:rPr>
          <w:rFonts w:ascii="Times New Roman" w:eastAsia="Calibri" w:hAnsi="Times New Roman" w:cs="Times New Roman"/>
          <w:color w:val="000000" w:themeColor="text1"/>
        </w:rPr>
        <w:t xml:space="preserve">преподавания </w:t>
      </w:r>
      <w:r w:rsidRPr="00F21C56">
        <w:rPr>
          <w:rFonts w:ascii="Times New Roman" w:eastAsia="Calibri" w:hAnsi="Times New Roman" w:cs="Times New Roman"/>
          <w:b/>
          <w:color w:val="000000" w:themeColor="text1"/>
        </w:rPr>
        <w:t>литературы</w:t>
      </w:r>
      <w:r w:rsidR="001978E1" w:rsidRPr="00F21C56">
        <w:rPr>
          <w:rFonts w:ascii="Times New Roman" w:eastAsia="Calibri" w:hAnsi="Times New Roman" w:cs="Times New Roman"/>
          <w:b/>
          <w:color w:val="000000" w:themeColor="text1"/>
        </w:rPr>
        <w:t>:</w:t>
      </w:r>
    </w:p>
    <w:p w:rsidR="001978E1" w:rsidRPr="00F21C56" w:rsidRDefault="003F48E8" w:rsidP="001978E1">
      <w:pPr>
        <w:autoSpaceDE w:val="0"/>
        <w:autoSpaceDN w:val="0"/>
        <w:adjustRightInd w:val="0"/>
        <w:spacing w:after="0" w:line="240" w:lineRule="auto"/>
        <w:jc w:val="both"/>
        <w:rPr>
          <w:rFonts w:ascii="Times New Roman" w:eastAsia="Calibri" w:hAnsi="Times New Roman" w:cs="Times New Roman"/>
          <w:color w:val="000000" w:themeColor="text1"/>
        </w:rPr>
      </w:pPr>
      <w:r w:rsidRPr="00F21C56">
        <w:rPr>
          <w:rFonts w:ascii="Times New Roman" w:eastAsia="Calibri" w:hAnsi="Times New Roman" w:cs="Times New Roman"/>
          <w:color w:val="000000" w:themeColor="text1"/>
        </w:rPr>
        <w:t xml:space="preserve"> — </w:t>
      </w:r>
      <w:r w:rsidR="001978E1" w:rsidRPr="00F21C56">
        <w:rPr>
          <w:rFonts w:ascii="Times New Roman" w:eastAsia="Calibri" w:hAnsi="Times New Roman" w:cs="Times New Roman"/>
          <w:color w:val="000000" w:themeColor="text1"/>
        </w:rPr>
        <w:t>формирован</w:t>
      </w:r>
      <w:r w:rsidR="001978E1" w:rsidRPr="00F21C56">
        <w:rPr>
          <w:rFonts w:ascii="Times New Roman" w:eastAsia="Calibri" w:hAnsi="Times New Roman" w:cs="Times New Roman"/>
          <w:color w:val="000000" w:themeColor="text1"/>
        </w:rPr>
        <w:t xml:space="preserve">ие </w:t>
      </w:r>
      <w:r w:rsidR="001978E1" w:rsidRPr="00F21C56">
        <w:rPr>
          <w:rFonts w:ascii="Times New Roman" w:eastAsia="Calibri" w:hAnsi="Times New Roman" w:cs="Times New Roman"/>
          <w:color w:val="000000" w:themeColor="text1"/>
        </w:rPr>
        <w:t>чувства причастности к отечественным культурным традициям, лежащим в основе</w:t>
      </w:r>
      <w:r w:rsidR="001978E1" w:rsidRPr="00F21C56">
        <w:rPr>
          <w:rFonts w:ascii="Times New Roman" w:eastAsia="Calibri" w:hAnsi="Times New Roman" w:cs="Times New Roman"/>
          <w:color w:val="000000" w:themeColor="text1"/>
        </w:rPr>
        <w:t xml:space="preserve"> </w:t>
      </w:r>
      <w:r w:rsidR="001978E1" w:rsidRPr="00F21C56">
        <w:rPr>
          <w:rFonts w:ascii="Times New Roman" w:eastAsia="Calibri" w:hAnsi="Times New Roman" w:cs="Times New Roman"/>
          <w:color w:val="000000" w:themeColor="text1"/>
        </w:rPr>
        <w:t>исторической преемственности поколений, и уважительного отношения к другим культурам; развити</w:t>
      </w:r>
      <w:r w:rsidR="001978E1" w:rsidRPr="00F21C56">
        <w:rPr>
          <w:rFonts w:ascii="Times New Roman" w:eastAsia="Calibri" w:hAnsi="Times New Roman" w:cs="Times New Roman"/>
          <w:color w:val="000000" w:themeColor="text1"/>
        </w:rPr>
        <w:t xml:space="preserve">е </w:t>
      </w:r>
      <w:r w:rsidR="001978E1" w:rsidRPr="00F21C56">
        <w:rPr>
          <w:rFonts w:ascii="Times New Roman" w:eastAsia="Calibri" w:hAnsi="Times New Roman" w:cs="Times New Roman"/>
          <w:color w:val="000000" w:themeColor="text1"/>
        </w:rPr>
        <w:t>ценностно-смысловой сферы личности на основе высоких этических идеалов; осознани</w:t>
      </w:r>
      <w:r w:rsidR="001978E1" w:rsidRPr="00F21C56">
        <w:rPr>
          <w:rFonts w:ascii="Times New Roman" w:eastAsia="Calibri" w:hAnsi="Times New Roman" w:cs="Times New Roman"/>
          <w:color w:val="000000" w:themeColor="text1"/>
        </w:rPr>
        <w:t>е</w:t>
      </w:r>
      <w:r w:rsidR="001978E1" w:rsidRPr="00F21C56">
        <w:rPr>
          <w:rFonts w:ascii="Times New Roman" w:eastAsia="Calibri" w:hAnsi="Times New Roman" w:cs="Times New Roman"/>
          <w:color w:val="000000" w:themeColor="text1"/>
        </w:rPr>
        <w:t xml:space="preserve"> ценностного</w:t>
      </w:r>
      <w:r w:rsidR="001978E1" w:rsidRPr="00F21C56">
        <w:rPr>
          <w:rFonts w:ascii="Times New Roman" w:eastAsia="Calibri" w:hAnsi="Times New Roman" w:cs="Times New Roman"/>
          <w:color w:val="000000" w:themeColor="text1"/>
        </w:rPr>
        <w:t xml:space="preserve"> </w:t>
      </w:r>
      <w:r w:rsidR="001978E1" w:rsidRPr="00F21C56">
        <w:rPr>
          <w:rFonts w:ascii="Times New Roman" w:eastAsia="Calibri" w:hAnsi="Times New Roman" w:cs="Times New Roman"/>
          <w:color w:val="000000" w:themeColor="text1"/>
        </w:rPr>
        <w:t>отношения к литературе как неотъемлемой части культуры и взаимосвязей между языковым,</w:t>
      </w:r>
      <w:r w:rsidR="001978E1" w:rsidRPr="00F21C56">
        <w:rPr>
          <w:rFonts w:ascii="Times New Roman" w:eastAsia="Calibri" w:hAnsi="Times New Roman" w:cs="Times New Roman"/>
          <w:color w:val="000000" w:themeColor="text1"/>
        </w:rPr>
        <w:t xml:space="preserve"> </w:t>
      </w:r>
      <w:r w:rsidR="001978E1" w:rsidRPr="00F21C56">
        <w:rPr>
          <w:rFonts w:ascii="Times New Roman" w:eastAsia="Calibri" w:hAnsi="Times New Roman" w:cs="Times New Roman"/>
          <w:color w:val="000000" w:themeColor="text1"/>
        </w:rPr>
        <w:t>литературным, интеллектуальным, духовно-нравственным развитием личности.</w:t>
      </w:r>
    </w:p>
    <w:p w:rsidR="001978E1" w:rsidRPr="00F21C56" w:rsidRDefault="001978E1" w:rsidP="006626E8">
      <w:pPr>
        <w:suppressAutoHyphens/>
        <w:spacing w:after="0" w:line="240" w:lineRule="auto"/>
        <w:ind w:firstLine="709"/>
        <w:jc w:val="both"/>
        <w:rPr>
          <w:rFonts w:ascii="Times New Roman" w:eastAsia="Calibri" w:hAnsi="Times New Roman" w:cs="Times New Roman"/>
          <w:color w:val="000000" w:themeColor="text1"/>
        </w:rPr>
      </w:pPr>
      <w:r w:rsidRPr="00F21C56">
        <w:rPr>
          <w:rFonts w:ascii="Times New Roman" w:eastAsia="Calibri" w:hAnsi="Times New Roman" w:cs="Times New Roman"/>
          <w:color w:val="000000" w:themeColor="text1"/>
        </w:rPr>
        <w:t>Литература способствует формированию духовного облика и нравственных ориентиров</w:t>
      </w:r>
      <w:r w:rsidRPr="00F21C56">
        <w:rPr>
          <w:rFonts w:ascii="Times New Roman" w:eastAsia="Calibri" w:hAnsi="Times New Roman" w:cs="Times New Roman"/>
          <w:color w:val="000000" w:themeColor="text1"/>
        </w:rPr>
        <w:t xml:space="preserve"> </w:t>
      </w:r>
      <w:r w:rsidRPr="00F21C56">
        <w:rPr>
          <w:rFonts w:ascii="Times New Roman" w:eastAsia="Calibri" w:hAnsi="Times New Roman" w:cs="Times New Roman"/>
          <w:color w:val="000000" w:themeColor="text1"/>
        </w:rPr>
        <w:t>молодого поколения, так как занимает ведущее место в эм</w:t>
      </w:r>
      <w:r w:rsidRPr="00F21C56">
        <w:rPr>
          <w:rFonts w:ascii="Times New Roman" w:eastAsia="Calibri" w:hAnsi="Times New Roman" w:cs="Times New Roman"/>
          <w:color w:val="000000" w:themeColor="text1"/>
        </w:rPr>
        <w:t xml:space="preserve">оциональном, интеллектуальном и </w:t>
      </w:r>
      <w:r w:rsidRPr="00F21C56">
        <w:rPr>
          <w:rFonts w:ascii="Times New Roman" w:eastAsia="Calibri" w:hAnsi="Times New Roman" w:cs="Times New Roman"/>
          <w:color w:val="000000" w:themeColor="text1"/>
        </w:rPr>
        <w:t>эстетическом развитии обучающихся, в становлении основ их миропонимания и на</w:t>
      </w:r>
      <w:r w:rsidRPr="00F21C56">
        <w:rPr>
          <w:rFonts w:ascii="Times New Roman" w:eastAsia="Calibri" w:hAnsi="Times New Roman" w:cs="Times New Roman"/>
          <w:color w:val="000000" w:themeColor="text1"/>
        </w:rPr>
        <w:t xml:space="preserve">ционального </w:t>
      </w:r>
      <w:r w:rsidRPr="00F21C56">
        <w:rPr>
          <w:rFonts w:ascii="Times New Roman" w:eastAsia="Calibri" w:hAnsi="Times New Roman" w:cs="Times New Roman"/>
          <w:color w:val="000000" w:themeColor="text1"/>
        </w:rPr>
        <w:t xml:space="preserve">самосознания. Особенности литературы как учебного предмета </w:t>
      </w:r>
      <w:r w:rsidRPr="00F21C56">
        <w:rPr>
          <w:rFonts w:ascii="Times New Roman" w:eastAsia="Calibri" w:hAnsi="Times New Roman" w:cs="Times New Roman"/>
          <w:color w:val="000000" w:themeColor="text1"/>
        </w:rPr>
        <w:t xml:space="preserve">связаны с тем, что литературные </w:t>
      </w:r>
      <w:r w:rsidRPr="00F21C56">
        <w:rPr>
          <w:rFonts w:ascii="Times New Roman" w:eastAsia="Calibri" w:hAnsi="Times New Roman" w:cs="Times New Roman"/>
          <w:color w:val="000000" w:themeColor="text1"/>
        </w:rPr>
        <w:t>произведения являются феноменом культуры: в них заключено эстетиче</w:t>
      </w:r>
      <w:r w:rsidRPr="00F21C56">
        <w:rPr>
          <w:rFonts w:ascii="Times New Roman" w:eastAsia="Calibri" w:hAnsi="Times New Roman" w:cs="Times New Roman"/>
          <w:color w:val="000000" w:themeColor="text1"/>
        </w:rPr>
        <w:t xml:space="preserve">ское освоение мира, а богатство </w:t>
      </w:r>
      <w:r w:rsidRPr="00F21C56">
        <w:rPr>
          <w:rFonts w:ascii="Times New Roman" w:eastAsia="Calibri" w:hAnsi="Times New Roman" w:cs="Times New Roman"/>
          <w:color w:val="000000" w:themeColor="text1"/>
        </w:rPr>
        <w:t>и многообразие человеческого бытия выражено в художественных о</w:t>
      </w:r>
      <w:r w:rsidRPr="00F21C56">
        <w:rPr>
          <w:rFonts w:ascii="Times New Roman" w:eastAsia="Calibri" w:hAnsi="Times New Roman" w:cs="Times New Roman"/>
          <w:color w:val="000000" w:themeColor="text1"/>
        </w:rPr>
        <w:t xml:space="preserve">бразах, которые содержат в себе </w:t>
      </w:r>
      <w:r w:rsidRPr="00F21C56">
        <w:rPr>
          <w:rFonts w:ascii="Times New Roman" w:eastAsia="Calibri" w:hAnsi="Times New Roman" w:cs="Times New Roman"/>
          <w:color w:val="000000" w:themeColor="text1"/>
        </w:rPr>
        <w:t>потенциал воздействия на читателей и приобщают их к нравственно-эстетическим ценностям, как</w:t>
      </w:r>
      <w:r w:rsidR="006626E8" w:rsidRPr="00F21C56">
        <w:rPr>
          <w:rFonts w:ascii="Times New Roman" w:eastAsia="Calibri" w:hAnsi="Times New Roman" w:cs="Times New Roman"/>
          <w:color w:val="000000" w:themeColor="text1"/>
        </w:rPr>
        <w:t xml:space="preserve"> </w:t>
      </w:r>
      <w:r w:rsidRPr="00F21C56">
        <w:rPr>
          <w:rFonts w:ascii="Times New Roman" w:eastAsia="Calibri" w:hAnsi="Times New Roman" w:cs="Times New Roman"/>
          <w:color w:val="000000" w:themeColor="text1"/>
        </w:rPr>
        <w:t>национальным, так и общечеловеческим</w:t>
      </w:r>
      <w:r w:rsidR="006626E8" w:rsidRPr="00F21C56">
        <w:rPr>
          <w:rFonts w:ascii="Times New Roman" w:eastAsia="Calibri" w:hAnsi="Times New Roman" w:cs="Times New Roman"/>
          <w:color w:val="000000" w:themeColor="text1"/>
        </w:rPr>
        <w:t>.</w:t>
      </w:r>
    </w:p>
    <w:p w:rsidR="003F48E8" w:rsidRPr="00F21C56" w:rsidRDefault="001978E1" w:rsidP="006626E8">
      <w:pPr>
        <w:suppressAutoHyphens/>
        <w:spacing w:after="0" w:line="240" w:lineRule="auto"/>
        <w:jc w:val="center"/>
        <w:rPr>
          <w:rFonts w:ascii="Times New Roman" w:eastAsia="SimSun" w:hAnsi="Times New Roman" w:cs="Times New Roman"/>
          <w:bCs/>
          <w:color w:val="000000" w:themeColor="text1"/>
          <w:kern w:val="2"/>
          <w:lang w:eastAsia="ar-SA"/>
        </w:rPr>
      </w:pPr>
      <w:proofErr w:type="gramStart"/>
      <w:r w:rsidRPr="00F21C56">
        <w:rPr>
          <w:rFonts w:ascii="Times New Roman" w:eastAsia="Calibri" w:hAnsi="Times New Roman" w:cs="Times New Roman"/>
          <w:color w:val="000000" w:themeColor="text1"/>
        </w:rPr>
        <w:t>.</w:t>
      </w:r>
      <w:r w:rsidR="003F48E8" w:rsidRPr="00F21C56">
        <w:rPr>
          <w:rFonts w:ascii="Times New Roman" w:eastAsia="Calibri" w:hAnsi="Times New Roman" w:cs="Times New Roman"/>
          <w:b/>
          <w:color w:val="000000" w:themeColor="text1"/>
          <w:u w:val="single"/>
        </w:rPr>
        <w:t>Иностранные</w:t>
      </w:r>
      <w:proofErr w:type="gramEnd"/>
      <w:r w:rsidR="003F48E8" w:rsidRPr="00F21C56">
        <w:rPr>
          <w:rFonts w:ascii="Times New Roman" w:eastAsia="Calibri" w:hAnsi="Times New Roman" w:cs="Times New Roman"/>
          <w:b/>
          <w:color w:val="000000" w:themeColor="text1"/>
          <w:u w:val="single"/>
        </w:rPr>
        <w:t xml:space="preserve"> языки</w:t>
      </w:r>
      <w:r w:rsidR="003F48E8" w:rsidRPr="00F21C56">
        <w:rPr>
          <w:rFonts w:ascii="Times New Roman" w:eastAsia="Calibri" w:hAnsi="Times New Roman" w:cs="Times New Roman"/>
          <w:color w:val="000000" w:themeColor="text1"/>
          <w:u w:val="single"/>
        </w:rPr>
        <w:t xml:space="preserve"> (</w:t>
      </w:r>
      <w:r w:rsidR="003F48E8" w:rsidRPr="00F21C56">
        <w:rPr>
          <w:rFonts w:ascii="Times New Roman" w:eastAsia="Calibri" w:hAnsi="Times New Roman" w:cs="Times New Roman"/>
          <w:b/>
          <w:bCs/>
          <w:color w:val="000000" w:themeColor="text1"/>
          <w:u w:val="single"/>
        </w:rPr>
        <w:t>Английский или немецкий язык)</w:t>
      </w:r>
    </w:p>
    <w:p w:rsidR="003F48E8" w:rsidRPr="00F21C56" w:rsidRDefault="003F48E8" w:rsidP="003F48E8">
      <w:pPr>
        <w:autoSpaceDE w:val="0"/>
        <w:autoSpaceDN w:val="0"/>
        <w:adjustRightInd w:val="0"/>
        <w:spacing w:after="0" w:line="240" w:lineRule="auto"/>
        <w:jc w:val="both"/>
        <w:rPr>
          <w:rFonts w:ascii="Times New Roman" w:eastAsia="Calibri" w:hAnsi="Times New Roman" w:cs="Times New Roman"/>
          <w:b/>
          <w:color w:val="000000" w:themeColor="text1"/>
        </w:rPr>
      </w:pPr>
      <w:r w:rsidRPr="00F21C56">
        <w:rPr>
          <w:rFonts w:ascii="Times New Roman" w:eastAsia="Calibri" w:hAnsi="Times New Roman" w:cs="Times New Roman"/>
          <w:color w:val="000000" w:themeColor="text1"/>
        </w:rPr>
        <w:t xml:space="preserve"> Основная </w:t>
      </w:r>
      <w:r w:rsidRPr="00F21C56">
        <w:rPr>
          <w:rFonts w:ascii="Times New Roman" w:eastAsia="Calibri" w:hAnsi="Times New Roman" w:cs="Times New Roman"/>
          <w:i/>
          <w:iCs/>
          <w:color w:val="000000" w:themeColor="text1"/>
        </w:rPr>
        <w:t xml:space="preserve">цель </w:t>
      </w:r>
      <w:r w:rsidRPr="00F21C56">
        <w:rPr>
          <w:rFonts w:ascii="Times New Roman" w:eastAsia="Calibri" w:hAnsi="Times New Roman" w:cs="Times New Roman"/>
          <w:color w:val="000000" w:themeColor="text1"/>
        </w:rPr>
        <w:t xml:space="preserve">изучения </w:t>
      </w:r>
      <w:r w:rsidRPr="00F21C56">
        <w:rPr>
          <w:rFonts w:ascii="Times New Roman" w:eastAsia="Calibri" w:hAnsi="Times New Roman" w:cs="Times New Roman"/>
          <w:b/>
          <w:color w:val="000000" w:themeColor="text1"/>
        </w:rPr>
        <w:t>иностранных языков</w:t>
      </w:r>
    </w:p>
    <w:p w:rsidR="006626E8" w:rsidRPr="006626E8" w:rsidRDefault="006626E8" w:rsidP="006626E8">
      <w:pPr>
        <w:pStyle w:val="a6"/>
        <w:numPr>
          <w:ilvl w:val="0"/>
          <w:numId w:val="5"/>
        </w:numPr>
        <w:ind w:left="0" w:right="100" w:firstLine="0"/>
        <w:jc w:val="both"/>
        <w:rPr>
          <w:sz w:val="22"/>
          <w:szCs w:val="22"/>
          <w:u w:val="single"/>
        </w:rPr>
      </w:pPr>
      <w:r w:rsidRPr="006626E8">
        <w:rPr>
          <w:sz w:val="22"/>
          <w:szCs w:val="22"/>
        </w:rPr>
        <w:t xml:space="preserve">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6626E8">
        <w:rPr>
          <w:sz w:val="22"/>
          <w:szCs w:val="22"/>
        </w:rPr>
        <w:t>метапредметная</w:t>
      </w:r>
      <w:proofErr w:type="spellEnd"/>
      <w:r w:rsidRPr="006626E8">
        <w:rPr>
          <w:sz w:val="22"/>
          <w:szCs w:val="22"/>
        </w:rPr>
        <w:t xml:space="preserve"> компетенции: </w:t>
      </w:r>
    </w:p>
    <w:p w:rsidR="006626E8" w:rsidRPr="006626E8" w:rsidRDefault="006626E8" w:rsidP="006626E8">
      <w:pPr>
        <w:pStyle w:val="a6"/>
        <w:ind w:left="0" w:right="100"/>
        <w:jc w:val="both"/>
        <w:rPr>
          <w:sz w:val="22"/>
          <w:szCs w:val="22"/>
        </w:rPr>
      </w:pPr>
      <w:r w:rsidRPr="006626E8">
        <w:rPr>
          <w:sz w:val="22"/>
          <w:szCs w:val="22"/>
        </w:rPr>
        <w:t xml:space="preserve">речевая компетенция - развитие коммуникативных умений в четырёх основных видах речевой деятельности (говорении, </w:t>
      </w:r>
      <w:proofErr w:type="spellStart"/>
      <w:r w:rsidRPr="006626E8">
        <w:rPr>
          <w:sz w:val="22"/>
          <w:szCs w:val="22"/>
        </w:rPr>
        <w:t>аудировании</w:t>
      </w:r>
      <w:proofErr w:type="spellEnd"/>
      <w:r w:rsidRPr="006626E8">
        <w:rPr>
          <w:sz w:val="22"/>
          <w:szCs w:val="22"/>
        </w:rPr>
        <w:t xml:space="preserve">,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w:t>
      </w:r>
    </w:p>
    <w:p w:rsidR="006626E8" w:rsidRPr="006626E8" w:rsidRDefault="006626E8" w:rsidP="006626E8">
      <w:pPr>
        <w:pStyle w:val="a6"/>
        <w:ind w:left="0" w:right="100"/>
        <w:jc w:val="both"/>
        <w:rPr>
          <w:sz w:val="22"/>
          <w:szCs w:val="22"/>
        </w:rPr>
      </w:pPr>
      <w:r w:rsidRPr="006626E8">
        <w:rPr>
          <w:sz w:val="22"/>
          <w:szCs w:val="22"/>
        </w:rPr>
        <w:lastRenderedPageBreak/>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 </w:t>
      </w:r>
    </w:p>
    <w:p w:rsidR="006626E8" w:rsidRPr="006626E8" w:rsidRDefault="006626E8" w:rsidP="006626E8">
      <w:pPr>
        <w:pStyle w:val="a6"/>
        <w:ind w:left="0" w:right="100"/>
        <w:jc w:val="both"/>
        <w:rPr>
          <w:sz w:val="22"/>
          <w:szCs w:val="22"/>
        </w:rPr>
      </w:pPr>
      <w:r w:rsidRPr="006626E8">
        <w:rPr>
          <w:sz w:val="22"/>
          <w:szCs w:val="22"/>
        </w:rPr>
        <w:t xml:space="preserve">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w:t>
      </w:r>
      <w:proofErr w:type="spellStart"/>
      <w:r w:rsidRPr="006626E8">
        <w:rPr>
          <w:sz w:val="22"/>
          <w:szCs w:val="22"/>
        </w:rPr>
        <w:t>метапредметная</w:t>
      </w:r>
      <w:proofErr w:type="spellEnd"/>
      <w:r w:rsidRPr="006626E8">
        <w:rPr>
          <w:sz w:val="22"/>
          <w:szCs w:val="22"/>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w:t>
      </w:r>
      <w:r w:rsidRPr="006626E8">
        <w:rPr>
          <w:sz w:val="22"/>
          <w:szCs w:val="22"/>
        </w:rPr>
        <w:t xml:space="preserve">ересы в других областях </w:t>
      </w:r>
      <w:proofErr w:type="spellStart"/>
      <w:r w:rsidRPr="006626E8">
        <w:rPr>
          <w:sz w:val="22"/>
          <w:szCs w:val="22"/>
        </w:rPr>
        <w:t>знанияю</w:t>
      </w:r>
      <w:proofErr w:type="spellEnd"/>
    </w:p>
    <w:p w:rsidR="006626E8" w:rsidRPr="006626E8" w:rsidRDefault="006626E8" w:rsidP="006626E8">
      <w:pPr>
        <w:pStyle w:val="a6"/>
        <w:ind w:left="0" w:right="100" w:firstLine="709"/>
        <w:jc w:val="both"/>
        <w:rPr>
          <w:sz w:val="22"/>
          <w:szCs w:val="22"/>
        </w:rPr>
      </w:pPr>
      <w:r w:rsidRPr="006626E8">
        <w:rPr>
          <w:sz w:val="22"/>
          <w:szCs w:val="22"/>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Основными подходами к обучению иностранным языкам признаются </w:t>
      </w:r>
      <w:proofErr w:type="spellStart"/>
      <w:r w:rsidRPr="006626E8">
        <w:rPr>
          <w:sz w:val="22"/>
          <w:szCs w:val="22"/>
        </w:rPr>
        <w:t>компетентностный</w:t>
      </w:r>
      <w:proofErr w:type="spellEnd"/>
      <w:r w:rsidRPr="006626E8">
        <w:rPr>
          <w:sz w:val="22"/>
          <w:szCs w:val="22"/>
        </w:rPr>
        <w:t>, системно-</w:t>
      </w:r>
      <w:proofErr w:type="spellStart"/>
      <w:r w:rsidRPr="006626E8">
        <w:rPr>
          <w:sz w:val="22"/>
          <w:szCs w:val="22"/>
        </w:rPr>
        <w:t>деятельностный</w:t>
      </w:r>
      <w:proofErr w:type="spellEnd"/>
      <w:r w:rsidRPr="006626E8">
        <w:rPr>
          <w:sz w:val="22"/>
          <w:szCs w:val="22"/>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6626E8" w:rsidRDefault="006626E8" w:rsidP="006626E8">
      <w:pPr>
        <w:pStyle w:val="a6"/>
        <w:ind w:left="0" w:right="100" w:firstLine="709"/>
        <w:jc w:val="both"/>
      </w:pPr>
    </w:p>
    <w:p w:rsidR="003F48E8" w:rsidRPr="006626E8" w:rsidRDefault="003F48E8" w:rsidP="006626E8">
      <w:pPr>
        <w:pStyle w:val="a6"/>
        <w:ind w:left="0" w:right="100"/>
        <w:jc w:val="center"/>
        <w:rPr>
          <w:u w:val="single"/>
        </w:rPr>
      </w:pPr>
      <w:r w:rsidRPr="006626E8">
        <w:rPr>
          <w:b/>
          <w:bCs/>
          <w:u w:val="single"/>
        </w:rPr>
        <w:t>Общественно-научные предметы (История. Обществознание. География)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color w:val="000000"/>
        </w:rPr>
        <w:t xml:space="preserve"> </w:t>
      </w: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u w:val="single"/>
        </w:rPr>
        <w:t>географии</w:t>
      </w:r>
      <w:r w:rsidRPr="003F48E8">
        <w:rPr>
          <w:rFonts w:ascii="Times New Roman" w:eastAsia="Calibri" w:hAnsi="Times New Roman" w:cs="Times New Roman"/>
        </w:rPr>
        <w:t>:</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формировать географическую картину мира;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-понимание закономерностей размещения населения и территориальной организации хозяйства в связи с природными, социально- экономическими и экологическими факторами, зависимости проблем адаптации и здоровья человека от географических условий проживания;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proofErr w:type="gramStart"/>
      <w:r w:rsidRPr="003F48E8">
        <w:rPr>
          <w:rFonts w:ascii="Times New Roman" w:eastAsia="Calibri" w:hAnsi="Times New Roman" w:cs="Times New Roman"/>
          <w:b/>
          <w:u w:val="single"/>
        </w:rPr>
        <w:t>истории</w:t>
      </w:r>
      <w:r w:rsidRPr="003F48E8">
        <w:rPr>
          <w:rFonts w:ascii="Times New Roman" w:eastAsia="Calibri" w:hAnsi="Times New Roman" w:cs="Times New Roman"/>
        </w:rPr>
        <w:t xml:space="preserve"> :</w:t>
      </w:r>
      <w:proofErr w:type="gramEnd"/>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у молодого поколения исторических ориентиров самоидентификации в современном мире;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учащихся форме на основе обобщения фактического материала проблемного, диалектического понимания истории; усвоение интегративной системы знания об истории человечества при особом внимании к месту роли России во всемирно-историческом процессе;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воспитание учащихся в духе уважения к истории своего Отечества как единого и неделимого многонационального государства, построенного на основах равенства всех народов России, в духе патриотизма и интернационализма, во взаимопонимании и уважении между народами, неприятии шовинизма и национализма в любой их форме, </w:t>
      </w:r>
      <w:proofErr w:type="gramStart"/>
      <w:r w:rsidRPr="003F48E8">
        <w:rPr>
          <w:rFonts w:ascii="Times New Roman" w:eastAsia="Calibri" w:hAnsi="Times New Roman" w:cs="Times New Roman"/>
        </w:rPr>
        <w:t>милитаризма ,</w:t>
      </w:r>
      <w:proofErr w:type="gramEnd"/>
      <w:r w:rsidRPr="003F48E8">
        <w:rPr>
          <w:rFonts w:ascii="Times New Roman" w:eastAsia="Calibri" w:hAnsi="Times New Roman" w:cs="Times New Roman"/>
        </w:rPr>
        <w:t xml:space="preserve"> пропаганды войны; развитие у учащихся стремления внести свой вклад в решение глобальных проблем современности;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развитие способностей учащихся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w:t>
      </w:r>
      <w:r w:rsidRPr="003F48E8">
        <w:rPr>
          <w:rFonts w:ascii="Times New Roman" w:eastAsia="Calibri" w:hAnsi="Times New Roman" w:cs="Times New Roman"/>
        </w:rPr>
        <w:lastRenderedPageBreak/>
        <w:t>общественного интереса над личностным и уникальности каждой личности, раскрывающейся полностью только в обществе и через общество;</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выработка современного понимания истории в контексте гуманитарного знания и общественной жизни;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развитие навыков исторического анализа и синтеза, формирование понимания взаимовлияния исторических событий и процессов.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b/>
          <w:u w:val="single"/>
        </w:rPr>
        <w:t>Обществоведческое образование</w:t>
      </w:r>
      <w:r w:rsidRPr="003F48E8">
        <w:rPr>
          <w:rFonts w:ascii="Times New Roman" w:eastAsia="Calibri" w:hAnsi="Times New Roman" w:cs="Times New Roman"/>
        </w:rPr>
        <w:t xml:space="preserve"> — необходимое условие оптимальной социализации личности,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Основы экономических знаний необходимы для формирования у подростка адекватного восприятия экономической ситуации в стране, в мире. Они также являются инструментом, который выпускник средней школы сможет использовать для правильного выстраивания своих отношений с будущим работодателем, коллегами по профессиональной деятельности, государственными и коммерческими экономическими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структурами.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Социологические знания призваны способствовать формированию всестороннего взгляда на общественные процессы и представляют собой каркас социального мышления как системного понимания объективных и субъективных элементов социальных тенденций. Целостное системное социологическое мышление поможет молодежи занять в обществе активную социальную позицию.</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Овладение знаниями по праву — обязательный элемент развития социально активной личности, обладающей необходимым для современного общества уровнем правосознания и правовой культуры. В свою очередь, это воспитывает внутреннюю убежденность в необходимости соблюдения норм права, ответственное и уважительное отношение к правам и свободам других лиц, гражданскую позицию.</w:t>
      </w:r>
    </w:p>
    <w:p w:rsidR="003F48E8" w:rsidRPr="003F48E8" w:rsidRDefault="003F48E8" w:rsidP="003F48E8">
      <w:pPr>
        <w:suppressAutoHyphens/>
        <w:spacing w:after="0"/>
        <w:jc w:val="center"/>
        <w:rPr>
          <w:rFonts w:ascii="Times New Roman" w:eastAsia="SimSun" w:hAnsi="Times New Roman" w:cs="Times New Roman"/>
          <w:b/>
          <w:bCs/>
          <w:kern w:val="2"/>
          <w:sz w:val="24"/>
          <w:szCs w:val="24"/>
          <w:u w:val="single"/>
          <w:lang w:eastAsia="ar-SA"/>
        </w:rPr>
      </w:pPr>
      <w:r w:rsidRPr="003F48E8">
        <w:rPr>
          <w:rFonts w:ascii="Times New Roman" w:eastAsia="SimSun" w:hAnsi="Times New Roman" w:cs="Times New Roman"/>
          <w:b/>
          <w:bCs/>
          <w:kern w:val="2"/>
          <w:sz w:val="24"/>
          <w:szCs w:val="24"/>
          <w:u w:val="single"/>
          <w:lang w:eastAsia="ar-SA"/>
        </w:rPr>
        <w:t>Математика и информатика  (Алгебра и начала математического анализа, геометрия, Вероятность и статистика,  информатика)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rPr>
        <w:t>информатики</w:t>
      </w:r>
      <w:r w:rsidRPr="003F48E8">
        <w:rPr>
          <w:rFonts w:ascii="Times New Roman" w:eastAsia="Calibri" w:hAnsi="Times New Roman" w:cs="Times New Roman"/>
        </w:rPr>
        <w:t xml:space="preserve"> в школе: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освоение знаний, составляющих основу научных представлений об информации, информационных процессах, системах, технологиях и моделях;</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развитие познавательных интересов, интеллектуальных и творческих способностей средствами ИКТ;</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выработка навыков применения средств ИКТ в повседневной жизни, при выполнении индивидуальных и коллективных проектов, в учебной деятельности, </w:t>
      </w:r>
      <w:proofErr w:type="gramStart"/>
      <w:r w:rsidRPr="003F48E8">
        <w:rPr>
          <w:rFonts w:ascii="Times New Roman" w:eastAsia="Calibri" w:hAnsi="Times New Roman" w:cs="Times New Roman"/>
        </w:rPr>
        <w:t>при дальнейшей освоении</w:t>
      </w:r>
      <w:proofErr w:type="gramEnd"/>
      <w:r w:rsidRPr="003F48E8">
        <w:rPr>
          <w:rFonts w:ascii="Times New Roman" w:eastAsia="Calibri" w:hAnsi="Times New Roman" w:cs="Times New Roman"/>
        </w:rPr>
        <w:t xml:space="preserve"> профессий, востребованных на рынке труда.</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 xml:space="preserve">Изучение </w:t>
      </w:r>
      <w:r w:rsidRPr="003F48E8">
        <w:rPr>
          <w:rFonts w:ascii="Times New Roman" w:eastAsia="Times New Roman" w:hAnsi="Times New Roman" w:cs="Times New Roman"/>
          <w:b/>
          <w:bCs/>
          <w:color w:val="000000"/>
          <w:szCs w:val="24"/>
          <w:lang w:eastAsia="ru-RU"/>
        </w:rPr>
        <w:t xml:space="preserve">математики </w:t>
      </w:r>
      <w:r w:rsidRPr="003F48E8">
        <w:rPr>
          <w:rFonts w:ascii="Times New Roman" w:eastAsia="Times New Roman" w:hAnsi="Times New Roman" w:cs="Times New Roman"/>
          <w:b/>
          <w:bCs/>
          <w:color w:val="000000"/>
          <w:sz w:val="20"/>
          <w:szCs w:val="24"/>
          <w:lang w:eastAsia="ru-RU"/>
        </w:rPr>
        <w:t>(</w:t>
      </w:r>
      <w:r w:rsidRPr="003F48E8">
        <w:rPr>
          <w:rFonts w:ascii="Times New Roman" w:eastAsia="SimSun" w:hAnsi="Times New Roman" w:cs="Times New Roman"/>
          <w:b/>
          <w:bCs/>
          <w:kern w:val="2"/>
          <w:szCs w:val="24"/>
          <w:u w:val="single"/>
          <w:lang w:eastAsia="ar-SA"/>
        </w:rPr>
        <w:t>Алгебра и начала математического анализа, геометрия, Вероятность и статистика</w:t>
      </w:r>
      <w:r w:rsidRPr="003F48E8">
        <w:rPr>
          <w:rFonts w:ascii="Times New Roman" w:eastAsia="Times New Roman" w:hAnsi="Times New Roman" w:cs="Times New Roman"/>
          <w:color w:val="000000"/>
          <w:sz w:val="20"/>
          <w:szCs w:val="24"/>
          <w:lang w:eastAsia="ru-RU"/>
        </w:rPr>
        <w:t xml:space="preserve">) </w:t>
      </w:r>
      <w:r w:rsidRPr="003F48E8">
        <w:rPr>
          <w:rFonts w:ascii="Times New Roman" w:eastAsia="Times New Roman" w:hAnsi="Times New Roman" w:cs="Times New Roman"/>
          <w:color w:val="000000"/>
          <w:szCs w:val="24"/>
          <w:lang w:eastAsia="ru-RU"/>
        </w:rPr>
        <w:t>направлено на достижение следующих целей:</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формирование представлений о математике как универсальном языке науки,</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средстве моделирования явлений и процессов, об идеях и методах математики;</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3F48E8">
        <w:rPr>
          <w:rFonts w:ascii="Times New Roman" w:eastAsia="Times New Roman" w:hAnsi="Times New Roman" w:cs="Times New Roman"/>
          <w:color w:val="000000"/>
          <w:szCs w:val="24"/>
          <w:lang w:eastAsia="ru-RU"/>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r w:rsidRPr="003F48E8">
        <w:rPr>
          <w:rFonts w:ascii="Times New Roman" w:eastAsia="Times New Roman" w:hAnsi="Times New Roman" w:cs="Times New Roman"/>
          <w:color w:val="000000"/>
          <w:sz w:val="24"/>
          <w:szCs w:val="24"/>
          <w:lang w:eastAsia="ru-RU"/>
        </w:rPr>
        <w:t>.</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p>
    <w:p w:rsidR="003F48E8" w:rsidRPr="003F48E8" w:rsidRDefault="003F48E8" w:rsidP="003F48E8">
      <w:pPr>
        <w:suppressAutoHyphens/>
        <w:spacing w:after="0"/>
        <w:jc w:val="center"/>
        <w:rPr>
          <w:rFonts w:ascii="Times New Roman" w:eastAsia="SimSun" w:hAnsi="Times New Roman" w:cs="Times New Roman"/>
          <w:b/>
          <w:bCs/>
          <w:kern w:val="2"/>
          <w:sz w:val="24"/>
          <w:szCs w:val="24"/>
          <w:u w:val="single"/>
          <w:lang w:eastAsia="ar-SA"/>
        </w:rPr>
      </w:pPr>
      <w:r w:rsidRPr="003F48E8">
        <w:rPr>
          <w:rFonts w:ascii="Times New Roman" w:eastAsia="SimSun" w:hAnsi="Times New Roman" w:cs="Times New Roman"/>
          <w:b/>
          <w:bCs/>
          <w:kern w:val="2"/>
          <w:sz w:val="24"/>
          <w:szCs w:val="24"/>
          <w:u w:val="single"/>
          <w:lang w:eastAsia="ar-SA"/>
        </w:rPr>
        <w:t xml:space="preserve">Естественнонаучные предметы:  химия, биология, физика </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rPr>
        <w:t>химии</w:t>
      </w:r>
      <w:r w:rsidRPr="003F48E8">
        <w:rPr>
          <w:rFonts w:ascii="Times New Roman" w:eastAsia="Calibri" w:hAnsi="Times New Roman" w:cs="Times New Roman"/>
        </w:rPr>
        <w:t>:</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lastRenderedPageBreak/>
        <w:t>- формирование представлений о химической составляющей естественно-научной картины мира, важнейших химических понятиях, законах и теориях;</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-воспитание убежденности в позитивной роли химии в жизни современного общества, необходимости грамотного отношения к своему здоровью и окружающей среде;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применение 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b/>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proofErr w:type="gramStart"/>
      <w:r w:rsidRPr="003F48E8">
        <w:rPr>
          <w:rFonts w:ascii="Times New Roman" w:eastAsia="Calibri" w:hAnsi="Times New Roman" w:cs="Times New Roman"/>
          <w:b/>
        </w:rPr>
        <w:t>биологии :</w:t>
      </w:r>
      <w:proofErr w:type="gramEnd"/>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научного мировоззрения на основе знаний о живой природе и присущих ей закономерностях, биологических системах;</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овладение знаниями о строении, жизнедеятельности, многообразии и </w:t>
      </w:r>
      <w:proofErr w:type="spellStart"/>
      <w:r w:rsidRPr="003F48E8">
        <w:rPr>
          <w:rFonts w:ascii="Times New Roman" w:eastAsia="Calibri" w:hAnsi="Times New Roman" w:cs="Times New Roman"/>
        </w:rPr>
        <w:t>средообразующей</w:t>
      </w:r>
      <w:proofErr w:type="spellEnd"/>
      <w:r w:rsidRPr="003F48E8">
        <w:rPr>
          <w:rFonts w:ascii="Times New Roman" w:eastAsia="Calibri" w:hAnsi="Times New Roman" w:cs="Times New Roman"/>
        </w:rPr>
        <w:t xml:space="preserve"> роли живых организмов;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методами познания живой природы и умениями использовать их в практической деятельности;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ценностного отношения к живой природе, собственному здоровью и здоровью окружающих, культуры поведения в окружающей среде, т. е. гигиенической, генетической и экологической грамотности;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умениями соблюдать гигиенические нормы и правила здорового образа жизни, оценивать последствия своей деятельности по отношению к окружающей среде, здоровью других людей и собственному организму.</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 xml:space="preserve">Изучение </w:t>
      </w:r>
      <w:r w:rsidRPr="003F48E8">
        <w:rPr>
          <w:rFonts w:ascii="Times New Roman" w:eastAsia="Times New Roman" w:hAnsi="Times New Roman" w:cs="Times New Roman"/>
          <w:b/>
          <w:bCs/>
          <w:color w:val="000000"/>
          <w:szCs w:val="24"/>
          <w:lang w:eastAsia="ru-RU"/>
        </w:rPr>
        <w:t xml:space="preserve">физики </w:t>
      </w:r>
      <w:r w:rsidRPr="003F48E8">
        <w:rPr>
          <w:rFonts w:ascii="Times New Roman" w:eastAsia="Times New Roman" w:hAnsi="Times New Roman" w:cs="Times New Roman"/>
          <w:color w:val="000000"/>
          <w:szCs w:val="24"/>
          <w:lang w:eastAsia="ru-RU"/>
        </w:rPr>
        <w:t>направлено на достижение следующих целей:</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szCs w:val="24"/>
          <w:lang w:eastAsia="ru-RU"/>
        </w:rPr>
      </w:pPr>
      <w:r w:rsidRPr="003F48E8">
        <w:rPr>
          <w:rFonts w:ascii="Times New Roman" w:eastAsia="Times New Roman" w:hAnsi="Times New Roman" w:cs="Times New Roman"/>
          <w:color w:val="000000"/>
          <w:szCs w:val="24"/>
          <w:lang w:eastAsia="ru-RU"/>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szCs w:val="24"/>
          <w:lang w:eastAsia="ru-RU"/>
        </w:rPr>
      </w:pPr>
      <w:r w:rsidRPr="003F48E8">
        <w:rPr>
          <w:rFonts w:ascii="Times New Roman" w:eastAsia="Times New Roman" w:hAnsi="Times New Roman" w:cs="Times New Roman"/>
          <w:color w:val="000000"/>
          <w:szCs w:val="24"/>
          <w:lang w:eastAsia="ru-RU"/>
        </w:rPr>
        <w:t xml:space="preserve"> формирование и расширение представлений   о мире и Вселенной;</w:t>
      </w:r>
    </w:p>
    <w:p w:rsidR="003F48E8" w:rsidRPr="003F48E8" w:rsidRDefault="003F48E8" w:rsidP="003F48E8">
      <w:pPr>
        <w:shd w:val="clear" w:color="auto" w:fill="FFFFFF"/>
        <w:tabs>
          <w:tab w:val="left" w:pos="567"/>
        </w:tabs>
        <w:spacing w:after="0" w:line="240" w:lineRule="auto"/>
        <w:contextualSpacing/>
        <w:jc w:val="both"/>
        <w:rPr>
          <w:rFonts w:ascii="Times New Roman" w:eastAsia="Times New Roman" w:hAnsi="Times New Roman" w:cs="Times New Roman"/>
          <w:color w:val="000000"/>
          <w:szCs w:val="24"/>
          <w:lang w:eastAsia="ru-RU"/>
        </w:rPr>
      </w:pPr>
      <w:r w:rsidRPr="003F48E8">
        <w:rPr>
          <w:rFonts w:ascii="Times New Roman" w:eastAsia="Times New Roman" w:hAnsi="Times New Roman" w:cs="Times New Roman"/>
          <w:color w:val="000000"/>
          <w:szCs w:val="24"/>
          <w:lang w:eastAsia="ru-RU"/>
        </w:rPr>
        <w:t xml:space="preserve"> </w:t>
      </w:r>
    </w:p>
    <w:p w:rsidR="003F48E8" w:rsidRPr="003F48E8" w:rsidRDefault="003F48E8" w:rsidP="003F48E8">
      <w:pPr>
        <w:suppressAutoHyphens/>
        <w:spacing w:after="0"/>
        <w:jc w:val="center"/>
        <w:rPr>
          <w:rFonts w:ascii="Times New Roman" w:eastAsia="SimSun" w:hAnsi="Times New Roman" w:cs="Times New Roman"/>
          <w:b/>
          <w:bCs/>
          <w:kern w:val="2"/>
          <w:sz w:val="24"/>
          <w:szCs w:val="24"/>
          <w:u w:val="single"/>
          <w:lang w:eastAsia="ar-SA"/>
        </w:rPr>
      </w:pPr>
      <w:r w:rsidRPr="003F48E8">
        <w:rPr>
          <w:rFonts w:ascii="Times New Roman" w:eastAsia="SimSun" w:hAnsi="Times New Roman" w:cs="Times New Roman"/>
          <w:b/>
          <w:bCs/>
          <w:kern w:val="2"/>
          <w:sz w:val="24"/>
          <w:szCs w:val="24"/>
          <w:u w:val="single"/>
          <w:lang w:eastAsia="ar-SA"/>
        </w:rPr>
        <w:t xml:space="preserve">Физическая культура, </w:t>
      </w:r>
      <w:r w:rsidR="00EE2C0F">
        <w:rPr>
          <w:rFonts w:ascii="Times New Roman" w:eastAsia="SimSun" w:hAnsi="Times New Roman" w:cs="Times New Roman"/>
          <w:b/>
          <w:bCs/>
          <w:kern w:val="2"/>
          <w:sz w:val="24"/>
          <w:szCs w:val="24"/>
          <w:u w:val="single"/>
          <w:lang w:eastAsia="ar-SA"/>
        </w:rPr>
        <w:t xml:space="preserve"> </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Основными целями освоения </w:t>
      </w:r>
      <w:r w:rsidRPr="003F48E8">
        <w:rPr>
          <w:rFonts w:ascii="Times New Roman" w:eastAsia="Calibri" w:hAnsi="Times New Roman" w:cs="Times New Roman"/>
          <w:b/>
          <w:u w:val="single"/>
        </w:rPr>
        <w:t>физической культуры</w:t>
      </w:r>
      <w:r w:rsidRPr="003F48E8">
        <w:rPr>
          <w:rFonts w:ascii="Times New Roman" w:eastAsia="Calibri" w:hAnsi="Times New Roman" w:cs="Times New Roman"/>
        </w:rPr>
        <w:t xml:space="preserve">  являются:</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культуры здоровья, повышение функциональных и адаптивных возможностей организма, развитие основных физических качеств и психофизических способностей, обеспечение должного уровня индивидуальной физической подготовленности;</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формирование культуры движений, обогащение двигательного опыта физическими упражнениями с общеразвивающей, </w:t>
      </w:r>
      <w:proofErr w:type="spellStart"/>
      <w:r w:rsidRPr="003F48E8">
        <w:rPr>
          <w:rFonts w:ascii="Times New Roman" w:eastAsia="Calibri" w:hAnsi="Times New Roman" w:cs="Times New Roman"/>
        </w:rPr>
        <w:t>прикладно</w:t>
      </w:r>
      <w:proofErr w:type="spellEnd"/>
      <w:r w:rsidRPr="003F48E8">
        <w:rPr>
          <w:rFonts w:ascii="Times New Roman" w:eastAsia="Calibri" w:hAnsi="Times New Roman" w:cs="Times New Roman"/>
        </w:rPr>
        <w:t>- ориентированной и реабилитационно-релаксационной направленностью, техническими действиями и приемами базовых видов спорта;</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культуры телосложения, овладение технологиями современных оздоровительных систем физического воспитания, способами индивидуальной коррекции осанки и телосложения;</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овладение системой знаний о физической культуре, ее истории и современном развитии, роли в жизнедеятельности современного человека, профилактике </w:t>
      </w:r>
      <w:proofErr w:type="spellStart"/>
      <w:r w:rsidRPr="003F48E8">
        <w:rPr>
          <w:rFonts w:ascii="Times New Roman" w:eastAsia="Calibri" w:hAnsi="Times New Roman" w:cs="Times New Roman"/>
        </w:rPr>
        <w:t>дивиантного</w:t>
      </w:r>
      <w:proofErr w:type="spellEnd"/>
      <w:r w:rsidRPr="003F48E8">
        <w:rPr>
          <w:rFonts w:ascii="Times New Roman" w:eastAsia="Calibri" w:hAnsi="Times New Roman" w:cs="Times New Roman"/>
        </w:rPr>
        <w:t xml:space="preserve"> поведения и вредных </w:t>
      </w:r>
      <w:r w:rsidRPr="003F48E8">
        <w:rPr>
          <w:rFonts w:ascii="Times New Roman" w:eastAsia="Calibri" w:hAnsi="Times New Roman" w:cs="Times New Roman"/>
        </w:rPr>
        <w:lastRenderedPageBreak/>
        <w:t>привычек, об укреплении и длительном сохранении здоровья, о формировании здорового образа жизни;</w:t>
      </w:r>
    </w:p>
    <w:p w:rsidR="003F48E8" w:rsidRPr="003F48E8" w:rsidRDefault="003F48E8" w:rsidP="00F21C56">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положительных качеств личности, норм коллективного взаимодействия и творческого сотрудничества, взаимопомощи и уважения в совместных формах занятий физкультурно-оздоровительной и спортивно- оздоровительной деятельностью.</w:t>
      </w:r>
    </w:p>
    <w:p w:rsidR="00EE2C0F" w:rsidRDefault="00EE2C0F" w:rsidP="00EE2C0F">
      <w:pPr>
        <w:shd w:val="clear" w:color="auto" w:fill="FFFFFF"/>
        <w:tabs>
          <w:tab w:val="left" w:pos="567"/>
        </w:tabs>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u w:val="single"/>
          <w:lang w:eastAsia="ru-RU"/>
        </w:rPr>
        <w:t>Основы безопасности защиты Родины</w:t>
      </w:r>
    </w:p>
    <w:p w:rsidR="00EE2C0F" w:rsidRPr="00AC1475" w:rsidRDefault="00EE2C0F" w:rsidP="00F21C56">
      <w:pPr>
        <w:shd w:val="clear" w:color="auto" w:fill="FFFFFF"/>
        <w:tabs>
          <w:tab w:val="left" w:pos="567"/>
        </w:tabs>
        <w:spacing w:after="0" w:line="240" w:lineRule="auto"/>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 xml:space="preserve">Изучение предметной области "Основы безопасности и защиты Родины" должно обеспечить: </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формирование и развитие установок экологически целесообразного и здорового образа жизни;</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понимание личной и общественной значимости современной культуры безопасности жизнедеятельности и защиты Родины;</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понимание роли государства и действующего законодательства в обеспечении национальной безопасности и защиты населения;</w:t>
      </w:r>
    </w:p>
    <w:p w:rsidR="00EE2C0F" w:rsidRPr="00AC1475" w:rsidRDefault="00EE2C0F" w:rsidP="00F21C56">
      <w:pPr>
        <w:numPr>
          <w:ilvl w:val="0"/>
          <w:numId w:val="3"/>
        </w:numPr>
        <w:shd w:val="clear" w:color="auto" w:fill="FFFFFF"/>
        <w:tabs>
          <w:tab w:val="left" w:pos="567"/>
        </w:tabs>
        <w:spacing w:after="0" w:line="240" w:lineRule="auto"/>
        <w:ind w:left="360"/>
        <w:contextualSpacing/>
        <w:jc w:val="both"/>
        <w:rPr>
          <w:rFonts w:ascii="Times New Roman" w:eastAsia="Times New Roman" w:hAnsi="Times New Roman" w:cs="Times New Roman"/>
          <w:color w:val="000000"/>
          <w:lang w:eastAsia="ru-RU"/>
        </w:rPr>
      </w:pPr>
      <w:r w:rsidRPr="00AC1475">
        <w:rPr>
          <w:rFonts w:ascii="Times New Roman" w:eastAsia="Times New Roman" w:hAnsi="Times New Roman" w:cs="Times New Roman"/>
          <w:color w:val="000000"/>
          <w:lang w:eastAsia="ru-RU"/>
        </w:rPr>
        <w:t>установление связей между жизненным опытом обучающихся и знаниями из разных предметных областей.</w:t>
      </w:r>
      <w:r>
        <w:rPr>
          <w:rFonts w:ascii="Times New Roman" w:eastAsia="Times New Roman" w:hAnsi="Times New Roman" w:cs="Times New Roman"/>
          <w:color w:val="000000"/>
          <w:lang w:eastAsia="ru-RU"/>
        </w:rPr>
        <w:t xml:space="preserve"> </w:t>
      </w:r>
    </w:p>
    <w:p w:rsidR="003F48E8" w:rsidRPr="003F48E8" w:rsidRDefault="003F48E8" w:rsidP="00F21C56">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EE2C0F">
        <w:rPr>
          <w:rFonts w:ascii="Times New Roman" w:eastAsia="Calibri" w:hAnsi="Times New Roman" w:cs="Times New Roman"/>
          <w:b/>
        </w:rPr>
        <w:t>Элективные учебные предметы</w:t>
      </w:r>
      <w:r w:rsidRPr="003F48E8">
        <w:rPr>
          <w:rFonts w:ascii="Times New Roman" w:eastAsia="Calibri" w:hAnsi="Times New Roman" w:cs="Times New Roman"/>
        </w:rPr>
        <w:t xml:space="preserve"> – обязательные учебные предметы по выбору (часть, формируемая участниками образовательных отношений) позволяют поддерживать изучение смежных учебных предметов на профильном уровне и получать дополнительную подготовку для сдачи ЕГЭ, а так же как «надстройка» профильного учебного предмета.</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kern w:val="24"/>
          <w:lang w:eastAsia="ru-RU"/>
        </w:rPr>
      </w:pPr>
      <w:r w:rsidRPr="003F48E8">
        <w:rPr>
          <w:rFonts w:ascii="Times New Roman" w:eastAsia="Times New Roman" w:hAnsi="Times New Roman" w:cs="Times New Roman"/>
          <w:kern w:val="24"/>
          <w:lang w:eastAsia="ru-RU"/>
        </w:rPr>
        <w:t xml:space="preserve">Цели дополнительных учебных предметов: </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удовлетворение индивидуальных запросов обучающихся;</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развитие общеобразовательной, общекультурной составляющей при получении среднего общего образования;</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развитие личности обучающихся, их познавательных интересов, интеллектуальной и ценностно-смысловой сферы;</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xml:space="preserve">- развитие навыков самообразования и </w:t>
      </w:r>
      <w:proofErr w:type="spellStart"/>
      <w:r w:rsidRPr="003F48E8">
        <w:rPr>
          <w:rFonts w:ascii="Times New Roman" w:eastAsia="Times New Roman" w:hAnsi="Times New Roman" w:cs="Times New Roman"/>
          <w:kern w:val="24"/>
          <w:lang w:eastAsia="ru-RU"/>
        </w:rPr>
        <w:t>самопроектирования</w:t>
      </w:r>
      <w:proofErr w:type="spellEnd"/>
      <w:r w:rsidRPr="003F48E8">
        <w:rPr>
          <w:rFonts w:ascii="Times New Roman" w:eastAsia="Times New Roman" w:hAnsi="Times New Roman" w:cs="Times New Roman"/>
          <w:kern w:val="24"/>
          <w:lang w:eastAsia="ru-RU"/>
        </w:rPr>
        <w:t>;</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kern w:val="24"/>
          <w:lang w:eastAsia="ru-RU"/>
        </w:rPr>
      </w:pPr>
      <w:r w:rsidRPr="003F48E8">
        <w:rPr>
          <w:rFonts w:ascii="Times New Roman" w:eastAsia="Times New Roman" w:hAnsi="Times New Roman" w:cs="Times New Roman"/>
          <w:kern w:val="24"/>
          <w:lang w:eastAsia="ru-RU"/>
        </w:rPr>
        <w:t>- углубление, расширение и систематизацию знаний в выбранной области научного знания или вида деятельности;</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совершенствование имеющегося и приобретение нового опыта познавательной деятельности, профессионального самоопределения обучающихся.</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Для повышения уровня знаний базового предмета и подготовки выпускников  к ЕГЭ в учебном плане выделены часы на элективные курсы:</w:t>
      </w:r>
    </w:p>
    <w:p w:rsidR="003F48E8" w:rsidRPr="009E73C8" w:rsidRDefault="003F48E8" w:rsidP="00BC4AA3">
      <w:pPr>
        <w:autoSpaceDE w:val="0"/>
        <w:autoSpaceDN w:val="0"/>
        <w:adjustRightInd w:val="0"/>
        <w:spacing w:after="0" w:line="240" w:lineRule="auto"/>
        <w:rPr>
          <w:rFonts w:ascii="Times New Roman" w:eastAsia="Calibri" w:hAnsi="Times New Roman" w:cs="Times New Roman"/>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5255"/>
      </w:tblGrid>
      <w:tr w:rsidR="00BC4AA3" w:rsidRPr="00BC4AA3" w:rsidTr="00E43E51">
        <w:trPr>
          <w:trHeight w:val="174"/>
        </w:trPr>
        <w:tc>
          <w:tcPr>
            <w:tcW w:w="4571" w:type="dxa"/>
            <w:tcBorders>
              <w:top w:val="single" w:sz="4" w:space="0" w:color="auto"/>
              <w:left w:val="single" w:sz="4" w:space="0" w:color="auto"/>
              <w:bottom w:val="single" w:sz="4" w:space="0" w:color="auto"/>
              <w:right w:val="single" w:sz="4" w:space="0" w:color="auto"/>
            </w:tcBorders>
            <w:shd w:val="clear" w:color="auto" w:fill="auto"/>
            <w:hideMark/>
          </w:tcPr>
          <w:p w:rsidR="00BC4AA3" w:rsidRPr="000B1826" w:rsidRDefault="00BC4AA3" w:rsidP="00BC4AA3">
            <w:pPr>
              <w:shd w:val="clear" w:color="auto" w:fill="FFFFFF"/>
              <w:tabs>
                <w:tab w:val="left" w:pos="540"/>
                <w:tab w:val="left" w:pos="1800"/>
              </w:tabs>
              <w:spacing w:after="0" w:line="240" w:lineRule="auto"/>
              <w:ind w:right="-42"/>
              <w:jc w:val="center"/>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10 «А»</w:t>
            </w:r>
          </w:p>
          <w:p w:rsidR="00BC4AA3" w:rsidRPr="000B1826" w:rsidRDefault="000B1826" w:rsidP="00BC4AA3">
            <w:pPr>
              <w:shd w:val="clear" w:color="auto" w:fill="FFFFFF"/>
              <w:tabs>
                <w:tab w:val="left" w:pos="540"/>
                <w:tab w:val="left" w:pos="1800"/>
              </w:tabs>
              <w:spacing w:after="0" w:line="240" w:lineRule="auto"/>
              <w:ind w:right="-42"/>
              <w:jc w:val="both"/>
              <w:rPr>
                <w:rFonts w:ascii="Times New Roman" w:eastAsia="Times New Roman" w:hAnsi="Times New Roman" w:cs="Times New Roman"/>
                <w:b/>
                <w:lang w:eastAsia="ru-RU"/>
              </w:rPr>
            </w:pPr>
            <w:r w:rsidRPr="000B1826">
              <w:rPr>
                <w:rFonts w:ascii="Times New Roman" w:eastAsiaTheme="minorEastAsia" w:hAnsi="Times New Roman" w:cs="Times New Roman"/>
                <w:b/>
                <w:sz w:val="24"/>
                <w:szCs w:val="24"/>
                <w:lang w:eastAsia="ru-RU"/>
              </w:rPr>
              <w:t xml:space="preserve"> </w:t>
            </w:r>
          </w:p>
          <w:p w:rsidR="00BC4AA3" w:rsidRPr="000B1826" w:rsidRDefault="00BC4AA3" w:rsidP="00BC4AA3">
            <w:pPr>
              <w:shd w:val="clear" w:color="auto" w:fill="FFFFFF"/>
              <w:tabs>
                <w:tab w:val="left" w:pos="540"/>
                <w:tab w:val="left" w:pos="1800"/>
              </w:tabs>
              <w:spacing w:after="0" w:line="240" w:lineRule="auto"/>
              <w:ind w:right="-42"/>
              <w:jc w:val="both"/>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Итого:  1 час</w:t>
            </w:r>
          </w:p>
        </w:tc>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BC4AA3" w:rsidRPr="000B1826" w:rsidRDefault="00BC4AA3" w:rsidP="00BC4AA3">
            <w:pPr>
              <w:shd w:val="clear" w:color="auto" w:fill="FFFFFF"/>
              <w:spacing w:after="0" w:line="240" w:lineRule="auto"/>
              <w:ind w:left="14"/>
              <w:jc w:val="center"/>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11 «А»</w:t>
            </w:r>
          </w:p>
          <w:p w:rsidR="002D4AB7" w:rsidRPr="000B1826" w:rsidRDefault="000B1826" w:rsidP="00BC4AA3">
            <w:pPr>
              <w:shd w:val="clear" w:color="auto" w:fill="FFFFFF"/>
              <w:spacing w:after="0" w:line="240" w:lineRule="auto"/>
              <w:ind w:left="14"/>
              <w:jc w:val="both"/>
              <w:rPr>
                <w:rFonts w:ascii="Times New Roman" w:eastAsia="Times New Roman" w:hAnsi="Times New Roman" w:cs="Times New Roman"/>
                <w:b/>
                <w:lang w:eastAsia="ru-RU"/>
              </w:rPr>
            </w:pPr>
            <w:r w:rsidRPr="000B1826">
              <w:rPr>
                <w:rFonts w:ascii="Times New Roman" w:hAnsi="Times New Roman" w:cs="Times New Roman"/>
                <w:b/>
                <w:sz w:val="24"/>
                <w:szCs w:val="24"/>
              </w:rPr>
              <w:t xml:space="preserve"> </w:t>
            </w:r>
          </w:p>
          <w:p w:rsidR="00BC4AA3" w:rsidRPr="000B1826" w:rsidRDefault="00BC4AA3" w:rsidP="005E465A">
            <w:pPr>
              <w:shd w:val="clear" w:color="auto" w:fill="FFFFFF"/>
              <w:spacing w:after="0" w:line="240" w:lineRule="auto"/>
              <w:ind w:left="14"/>
              <w:jc w:val="both"/>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 xml:space="preserve">Итого: </w:t>
            </w:r>
            <w:r w:rsidR="005E465A">
              <w:rPr>
                <w:rFonts w:ascii="Times New Roman" w:eastAsia="Times New Roman" w:hAnsi="Times New Roman" w:cs="Times New Roman"/>
                <w:b/>
                <w:lang w:eastAsia="ru-RU"/>
              </w:rPr>
              <w:t>2,5</w:t>
            </w:r>
            <w:bookmarkStart w:id="0" w:name="_GoBack"/>
            <w:bookmarkEnd w:id="0"/>
            <w:r w:rsidRPr="000B1826">
              <w:rPr>
                <w:rFonts w:ascii="Times New Roman" w:eastAsia="Times New Roman" w:hAnsi="Times New Roman" w:cs="Times New Roman"/>
                <w:b/>
                <w:lang w:eastAsia="ru-RU"/>
              </w:rPr>
              <w:t xml:space="preserve"> час</w:t>
            </w:r>
          </w:p>
        </w:tc>
      </w:tr>
    </w:tbl>
    <w:p w:rsidR="00BC4AA3" w:rsidRPr="00BC4AA3" w:rsidRDefault="00BC4AA3" w:rsidP="00BC4AA3">
      <w:pPr>
        <w:autoSpaceDE w:val="0"/>
        <w:autoSpaceDN w:val="0"/>
        <w:adjustRightInd w:val="0"/>
        <w:spacing w:after="0" w:line="240" w:lineRule="auto"/>
        <w:rPr>
          <w:rFonts w:ascii="Times New Roman" w:eastAsia="Calibri" w:hAnsi="Times New Roman" w:cs="Times New Roman"/>
        </w:rPr>
      </w:pPr>
    </w:p>
    <w:p w:rsidR="00BC4AA3" w:rsidRPr="00BC4AA3" w:rsidRDefault="00BC4AA3" w:rsidP="00BC4AA3">
      <w:pPr>
        <w:shd w:val="clear" w:color="auto" w:fill="FFFFFF"/>
        <w:tabs>
          <w:tab w:val="left" w:pos="540"/>
          <w:tab w:val="left" w:pos="1800"/>
        </w:tabs>
        <w:spacing w:after="0" w:line="240" w:lineRule="auto"/>
        <w:ind w:left="14"/>
        <w:jc w:val="both"/>
        <w:rPr>
          <w:rFonts w:ascii="Times New Roman" w:eastAsia="Times New Roman" w:hAnsi="Times New Roman" w:cs="Times New Roman"/>
          <w:lang w:eastAsia="ru-RU"/>
        </w:rPr>
      </w:pPr>
      <w:r w:rsidRPr="00BC4AA3">
        <w:rPr>
          <w:rFonts w:ascii="Times New Roman" w:eastAsia="Times New Roman" w:hAnsi="Times New Roman" w:cs="Times New Roman"/>
          <w:lang w:eastAsia="ru-RU"/>
        </w:rPr>
        <w:t>Учебный план 10-11 - классов  обеспечивает полную реализацию  ФГОС СОО, охватывает весь перечень учебных предметов на среднем уровне образования и позволяет сформировать целостное мировоззрение выпускника.</w:t>
      </w:r>
    </w:p>
    <w:p w:rsidR="004C1CB5" w:rsidRPr="004C1CB5" w:rsidRDefault="00BC4AA3" w:rsidP="004C1CB5">
      <w:pPr>
        <w:ind w:firstLine="567"/>
        <w:jc w:val="both"/>
        <w:rPr>
          <w:rFonts w:ascii="Times New Roman" w:eastAsia="Calibri" w:hAnsi="Times New Roman" w:cs="Times New Roman"/>
          <w:sz w:val="24"/>
          <w:szCs w:val="24"/>
          <w:lang w:eastAsia="ru-RU"/>
        </w:rPr>
      </w:pPr>
      <w:r w:rsidRPr="00BC4AA3">
        <w:rPr>
          <w:rFonts w:ascii="Times New Roman" w:eastAsia="Times New Roman" w:hAnsi="Times New Roman" w:cs="Times New Roman"/>
          <w:lang w:eastAsia="ru-RU"/>
        </w:rPr>
        <w:t xml:space="preserve"> </w:t>
      </w:r>
      <w:r w:rsidR="004C1CB5" w:rsidRPr="004C1CB5">
        <w:rPr>
          <w:rFonts w:ascii="Times New Roman" w:eastAsia="Times New Roman" w:hAnsi="Times New Roman" w:cs="Times New Roman"/>
          <w:lang w:eastAsia="ru-RU"/>
        </w:rPr>
        <w:t xml:space="preserve"> </w:t>
      </w:r>
      <w:r w:rsidR="004C1CB5" w:rsidRPr="004C1CB5">
        <w:rPr>
          <w:rFonts w:ascii="Times New Roman" w:eastAsia="Calibri" w:hAnsi="Times New Roman" w:cs="Times New Roman"/>
          <w:b/>
          <w:bCs/>
          <w:sz w:val="24"/>
          <w:szCs w:val="24"/>
          <w:lang w:eastAsia="ru-RU"/>
        </w:rPr>
        <w:t>Организация внеурочной деятельности в соответствии с требованиями</w:t>
      </w:r>
    </w:p>
    <w:p w:rsidR="004C1CB5" w:rsidRPr="004C1CB5" w:rsidRDefault="004C1CB5" w:rsidP="004C1CB5">
      <w:pPr>
        <w:spacing w:after="160" w:line="254"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b/>
          <w:bCs/>
          <w:sz w:val="24"/>
          <w:szCs w:val="24"/>
          <w:lang w:eastAsia="ru-RU"/>
        </w:rPr>
        <w:t>ФГОС СОО</w:t>
      </w:r>
    </w:p>
    <w:p w:rsidR="004C1CB5" w:rsidRPr="004C1CB5" w:rsidRDefault="004C1CB5" w:rsidP="004C1CB5">
      <w:pPr>
        <w:spacing w:after="0" w:line="240"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sz w:val="24"/>
          <w:szCs w:val="24"/>
          <w:lang w:eastAsia="ru-RU"/>
        </w:rPr>
        <w:t xml:space="preserve">В соответствии с ФГОС СОО основная общеобразовательная программа среднего общего образования реализуется общеобразовательной организацией, в том числе, и через внеурочную деятельность, под которой следует понимать образовательную деятельность, осуществляемую в формах, отличных от классно-урочной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w:t>
      </w:r>
      <w:r w:rsidRPr="004C1CB5">
        <w:rPr>
          <w:rFonts w:ascii="Times New Roman" w:eastAsia="Calibri" w:hAnsi="Times New Roman" w:cs="Times New Roman"/>
          <w:sz w:val="24"/>
          <w:szCs w:val="24"/>
          <w:lang w:eastAsia="ru-RU"/>
        </w:rPr>
        <w:lastRenderedPageBreak/>
        <w:t xml:space="preserve">объединения и т. д.), и направленную на достижение планируемых результатов освоения образовательной программы основного общего образования, в первую очередь, личностных и </w:t>
      </w:r>
      <w:proofErr w:type="spellStart"/>
      <w:r w:rsidRPr="004C1CB5">
        <w:rPr>
          <w:rFonts w:ascii="Times New Roman" w:eastAsia="Calibri" w:hAnsi="Times New Roman" w:cs="Times New Roman"/>
          <w:sz w:val="24"/>
          <w:szCs w:val="24"/>
          <w:lang w:eastAsia="ru-RU"/>
        </w:rPr>
        <w:t>метапредметных</w:t>
      </w:r>
      <w:proofErr w:type="spellEnd"/>
      <w:r w:rsidRPr="004C1CB5">
        <w:rPr>
          <w:rFonts w:ascii="Times New Roman" w:eastAsia="Calibri" w:hAnsi="Times New Roman" w:cs="Times New Roman"/>
          <w:sz w:val="24"/>
          <w:szCs w:val="24"/>
          <w:lang w:eastAsia="ru-RU"/>
        </w:rPr>
        <w:t xml:space="preserve"> результатов.</w:t>
      </w:r>
    </w:p>
    <w:p w:rsidR="004C1CB5" w:rsidRPr="004C1CB5" w:rsidRDefault="004C1CB5" w:rsidP="004C1CB5">
      <w:pPr>
        <w:spacing w:after="0" w:line="240"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sz w:val="24"/>
          <w:szCs w:val="24"/>
          <w:lang w:eastAsia="ru-RU"/>
        </w:rPr>
        <w:t>Внеурочная деятельность в образовательном учреждении осуществляется через:</w:t>
      </w:r>
    </w:p>
    <w:p w:rsidR="004C1CB5" w:rsidRPr="00F21C56" w:rsidRDefault="004C1CB5" w:rsidP="00F21C56">
      <w:pPr>
        <w:pStyle w:val="a6"/>
        <w:numPr>
          <w:ilvl w:val="0"/>
          <w:numId w:val="6"/>
        </w:numPr>
        <w:ind w:left="0" w:firstLine="0"/>
        <w:jc w:val="both"/>
        <w:rPr>
          <w:rFonts w:eastAsia="Calibri"/>
        </w:rPr>
      </w:pPr>
      <w:r w:rsidRPr="00F21C56">
        <w:rPr>
          <w:rFonts w:eastAsia="Calibri"/>
        </w:rPr>
        <w:t>дополнительные образовательные программы (</w:t>
      </w:r>
      <w:proofErr w:type="spellStart"/>
      <w:r w:rsidRPr="00F21C56">
        <w:rPr>
          <w:rFonts w:eastAsia="Calibri"/>
        </w:rPr>
        <w:t>внутришкольная</w:t>
      </w:r>
      <w:proofErr w:type="spellEnd"/>
      <w:r w:rsidRPr="00F21C56">
        <w:rPr>
          <w:rFonts w:eastAsia="Calibri"/>
        </w:rPr>
        <w:t xml:space="preserve"> система дополнительного образования);</w:t>
      </w:r>
    </w:p>
    <w:p w:rsidR="004C1CB5" w:rsidRPr="00F21C56" w:rsidRDefault="004C1CB5" w:rsidP="00F21C56">
      <w:pPr>
        <w:pStyle w:val="a6"/>
        <w:numPr>
          <w:ilvl w:val="0"/>
          <w:numId w:val="6"/>
        </w:numPr>
        <w:ind w:left="0" w:firstLine="0"/>
        <w:jc w:val="both"/>
        <w:rPr>
          <w:rFonts w:eastAsia="Calibri"/>
        </w:rPr>
      </w:pPr>
      <w:r w:rsidRPr="00F21C56">
        <w:rPr>
          <w:rFonts w:eastAsia="Calibri"/>
        </w:rPr>
        <w:t>классное руководство (экскурсии, диспуты, круглые столы, соревнования, общественно полезные практики и т.д.);</w:t>
      </w:r>
    </w:p>
    <w:p w:rsidR="004C1CB5" w:rsidRPr="00F21C56" w:rsidRDefault="004C1CB5" w:rsidP="00F21C56">
      <w:pPr>
        <w:pStyle w:val="a6"/>
        <w:numPr>
          <w:ilvl w:val="0"/>
          <w:numId w:val="6"/>
        </w:numPr>
        <w:ind w:left="0" w:firstLine="0"/>
        <w:jc w:val="both"/>
        <w:rPr>
          <w:rFonts w:eastAsia="Calibri"/>
        </w:rPr>
      </w:pPr>
      <w:r w:rsidRPr="00F21C56">
        <w:rPr>
          <w:rFonts w:eastAsia="Calibri"/>
        </w:rPr>
        <w:t>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4C1CB5" w:rsidRPr="004C1CB5" w:rsidRDefault="004C1CB5" w:rsidP="004C1CB5">
      <w:pPr>
        <w:spacing w:after="0" w:line="240" w:lineRule="auto"/>
        <w:ind w:firstLine="567"/>
        <w:jc w:val="both"/>
        <w:rPr>
          <w:rFonts w:ascii="Times New Roman" w:eastAsia="Times New Roman" w:hAnsi="Times New Roman" w:cs="Times New Roman"/>
          <w:sz w:val="24"/>
          <w:szCs w:val="24"/>
          <w:lang w:eastAsia="ru-RU"/>
        </w:rPr>
      </w:pPr>
      <w:r w:rsidRPr="004C1CB5">
        <w:rPr>
          <w:rFonts w:ascii="Times New Roman" w:eastAsia="Times New Roman" w:hAnsi="Times New Roman" w:cs="Times New Roman"/>
          <w:sz w:val="24"/>
          <w:szCs w:val="24"/>
          <w:lang w:eastAsia="ru-RU"/>
        </w:rPr>
        <w:t xml:space="preserve">В рамках ФГОС СОО выделены основные направления внеурочной деятельности: духовно-нравственное, физкультурно-спортивное и оздоровительное, социальное, </w:t>
      </w:r>
      <w:proofErr w:type="spellStart"/>
      <w:r w:rsidRPr="004C1CB5">
        <w:rPr>
          <w:rFonts w:ascii="Times New Roman" w:eastAsia="Times New Roman" w:hAnsi="Times New Roman" w:cs="Times New Roman"/>
          <w:sz w:val="24"/>
          <w:szCs w:val="24"/>
          <w:lang w:eastAsia="ru-RU"/>
        </w:rPr>
        <w:t>общеинтеллектуальное</w:t>
      </w:r>
      <w:proofErr w:type="spellEnd"/>
      <w:r w:rsidRPr="004C1CB5">
        <w:rPr>
          <w:rFonts w:ascii="Times New Roman" w:eastAsia="Times New Roman" w:hAnsi="Times New Roman" w:cs="Times New Roman"/>
          <w:sz w:val="24"/>
          <w:szCs w:val="24"/>
          <w:lang w:eastAsia="ru-RU"/>
        </w:rPr>
        <w:t>, общекультурное.</w:t>
      </w:r>
    </w:p>
    <w:p w:rsidR="004C1CB5" w:rsidRPr="004C1CB5" w:rsidRDefault="004C1CB5" w:rsidP="000B1826">
      <w:pPr>
        <w:spacing w:after="0" w:line="240" w:lineRule="auto"/>
        <w:ind w:firstLine="567"/>
        <w:jc w:val="both"/>
        <w:rPr>
          <w:rFonts w:ascii="Times New Roman" w:eastAsia="Times New Roman" w:hAnsi="Times New Roman" w:cs="Times New Roman"/>
          <w:sz w:val="24"/>
          <w:szCs w:val="24"/>
          <w:lang w:eastAsia="ru-RU"/>
        </w:rPr>
      </w:pPr>
      <w:r w:rsidRPr="004C1CB5">
        <w:rPr>
          <w:rFonts w:ascii="Times New Roman" w:eastAsia="Times New Roman" w:hAnsi="Times New Roman" w:cs="Times New Roman"/>
          <w:sz w:val="24"/>
          <w:szCs w:val="24"/>
          <w:lang w:eastAsia="ru-RU"/>
        </w:rPr>
        <w:t>В качестве организационного механизма реализации внеурочной деятельности используется план внеурочной деятельности. Под планом внеурочной деятельности следует понимать нормативный документ образовательной организации, который определяет общий объем внеурочной деятельности обучающихся, состав и структуру направлений внеурочной</w:t>
      </w:r>
      <w:r w:rsidR="000B1826">
        <w:rPr>
          <w:rFonts w:ascii="Times New Roman" w:eastAsia="Times New Roman" w:hAnsi="Times New Roman" w:cs="Times New Roman"/>
          <w:sz w:val="24"/>
          <w:szCs w:val="24"/>
          <w:lang w:eastAsia="ru-RU"/>
        </w:rPr>
        <w:t xml:space="preserve"> деятельности по годам обучения.</w:t>
      </w:r>
    </w:p>
    <w:p w:rsidR="00BC4AA3" w:rsidRPr="00BC4AA3" w:rsidRDefault="00BC4AA3" w:rsidP="00BC4AA3">
      <w:pPr>
        <w:spacing w:after="0" w:line="240" w:lineRule="auto"/>
        <w:rPr>
          <w:rFonts w:ascii="Times New Roman" w:eastAsia="Times New Roman" w:hAnsi="Times New Roman" w:cs="Times New Roman"/>
          <w:lang w:eastAsia="ru-RU"/>
        </w:rPr>
      </w:pPr>
    </w:p>
    <w:p w:rsidR="00BC4AA3" w:rsidRPr="00BC4AA3" w:rsidRDefault="00BC4AA3" w:rsidP="00BC4AA3">
      <w:pPr>
        <w:shd w:val="clear" w:color="auto" w:fill="FFFFFF"/>
        <w:tabs>
          <w:tab w:val="left" w:pos="540"/>
          <w:tab w:val="left" w:pos="1800"/>
        </w:tabs>
        <w:spacing w:after="0" w:line="240" w:lineRule="auto"/>
        <w:ind w:right="-42"/>
        <w:jc w:val="center"/>
        <w:rPr>
          <w:rFonts w:ascii="Times New Roman" w:eastAsia="Calibri" w:hAnsi="Times New Roman" w:cs="Times New Roman"/>
          <w:b/>
          <w:u w:val="single"/>
        </w:rPr>
      </w:pPr>
      <w:r w:rsidRPr="00BC4AA3">
        <w:rPr>
          <w:rFonts w:ascii="Times New Roman" w:eastAsia="Calibri" w:hAnsi="Times New Roman" w:cs="Times New Roman"/>
          <w:b/>
          <w:u w:val="single"/>
        </w:rPr>
        <w:t>Промежуточная аттестация.</w:t>
      </w:r>
    </w:p>
    <w:p w:rsidR="00BC4AA3" w:rsidRPr="00BC4AA3" w:rsidRDefault="00BC4AA3" w:rsidP="00BC4AA3">
      <w:pPr>
        <w:shd w:val="clear" w:color="auto" w:fill="FFFFFF"/>
        <w:tabs>
          <w:tab w:val="left" w:pos="540"/>
          <w:tab w:val="left" w:pos="1800"/>
        </w:tabs>
        <w:spacing w:after="0" w:line="240" w:lineRule="auto"/>
        <w:ind w:right="-42"/>
        <w:jc w:val="both"/>
        <w:rPr>
          <w:rFonts w:ascii="Times New Roman" w:eastAsia="Times New Roman" w:hAnsi="Times New Roman" w:cs="Times New Roman"/>
          <w:lang w:eastAsia="ru-RU"/>
        </w:rPr>
      </w:pPr>
      <w:r w:rsidRPr="00BC4AA3">
        <w:rPr>
          <w:rFonts w:ascii="Times New Roman" w:eastAsia="Calibri" w:hAnsi="Times New Roman" w:cs="Times New Roman"/>
        </w:rPr>
        <w:t xml:space="preserve">Промежуточная аттестация учащихся 10-11-х классов проводится по всем предметам, включённым в обязательную часть учебного плана школы. Промежуточная аттестация учащихся реализуется на основе накопительного подхода, который основывается на выведении годовой отметки успеваемости учащихся по всем предметам учебного плана школы на основе совокупности полугодовых отметок, полученных учащимся в течение учебного года. Годовая отметка выводится как среднее арифметическое полугодовых отметок, согласно правилам математического округления в пользу учащегося. Промежуточная аттестация учащихся по общеобразовательной программе среднего общего образования по элективным курсам осуществляется по завершении изучения данных курсов на основе системы </w:t>
      </w:r>
      <w:proofErr w:type="spellStart"/>
      <w:r w:rsidRPr="00BC4AA3">
        <w:rPr>
          <w:rFonts w:ascii="Times New Roman" w:eastAsia="Calibri" w:hAnsi="Times New Roman" w:cs="Times New Roman"/>
        </w:rPr>
        <w:t>безотметочного</w:t>
      </w:r>
      <w:proofErr w:type="spellEnd"/>
      <w:r w:rsidRPr="00BC4AA3">
        <w:rPr>
          <w:rFonts w:ascii="Times New Roman" w:eastAsia="Calibri" w:hAnsi="Times New Roman" w:cs="Times New Roman"/>
        </w:rPr>
        <w:t xml:space="preserve"> обучения.</w:t>
      </w:r>
    </w:p>
    <w:p w:rsidR="00BC4AA3" w:rsidRPr="00BC4AA3" w:rsidRDefault="00BC4AA3" w:rsidP="00BC4AA3">
      <w:pPr>
        <w:shd w:val="clear" w:color="auto" w:fill="FFFFFF"/>
        <w:spacing w:after="0" w:line="240" w:lineRule="auto"/>
        <w:ind w:right="36"/>
        <w:jc w:val="center"/>
        <w:rPr>
          <w:rFonts w:ascii="Times New Roman" w:eastAsia="Times New Roman" w:hAnsi="Times New Roman" w:cs="Times New Roman"/>
          <w:lang w:eastAsia="ru-RU"/>
        </w:rPr>
      </w:pPr>
    </w:p>
    <w:p w:rsidR="00BC4AA3" w:rsidRPr="00BC4AA3" w:rsidRDefault="00BC4AA3" w:rsidP="00BC4AA3">
      <w:pPr>
        <w:shd w:val="clear" w:color="auto" w:fill="FFFFFF"/>
        <w:spacing w:after="0" w:line="240" w:lineRule="auto"/>
        <w:ind w:firstLine="567"/>
        <w:jc w:val="both"/>
        <w:rPr>
          <w:rFonts w:ascii="Times New Roman" w:eastAsia="Calibri" w:hAnsi="Times New Roman" w:cs="Times New Roman"/>
          <w:sz w:val="24"/>
          <w:szCs w:val="24"/>
        </w:rPr>
      </w:pPr>
    </w:p>
    <w:p w:rsidR="00BC4AA3" w:rsidRPr="00BC4AA3" w:rsidRDefault="00BC4AA3" w:rsidP="00BC4AA3">
      <w:pPr>
        <w:rPr>
          <w:rFonts w:ascii="Calibri" w:eastAsia="Calibri" w:hAnsi="Calibri" w:cs="Times New Roman"/>
        </w:rPr>
      </w:pPr>
    </w:p>
    <w:p w:rsidR="009158C7" w:rsidRPr="009158C7" w:rsidRDefault="009158C7" w:rsidP="009158C7">
      <w:pPr>
        <w:spacing w:after="0" w:line="256" w:lineRule="auto"/>
        <w:jc w:val="center"/>
        <w:rPr>
          <w:rFonts w:ascii="Times New Roman" w:eastAsia="Calibri" w:hAnsi="Times New Roman" w:cs="Times New Roman"/>
          <w:b/>
          <w:sz w:val="28"/>
          <w:szCs w:val="28"/>
          <w:lang w:eastAsia="ru-RU"/>
        </w:rPr>
      </w:pPr>
    </w:p>
    <w:p w:rsidR="006C383A" w:rsidRDefault="006C383A"/>
    <w:sectPr w:rsidR="006C3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06D"/>
    <w:multiLevelType w:val="hybridMultilevel"/>
    <w:tmpl w:val="D4D816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147311D"/>
    <w:multiLevelType w:val="hybridMultilevel"/>
    <w:tmpl w:val="67AE15AE"/>
    <w:lvl w:ilvl="0" w:tplc="C644AD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3EB26798"/>
    <w:multiLevelType w:val="hybridMultilevel"/>
    <w:tmpl w:val="D9D2EA96"/>
    <w:lvl w:ilvl="0" w:tplc="C644AD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DD35954"/>
    <w:multiLevelType w:val="hybridMultilevel"/>
    <w:tmpl w:val="4DA88D96"/>
    <w:lvl w:ilvl="0" w:tplc="2384E5BA">
      <w:start w:val="1"/>
      <w:numFmt w:val="decimal"/>
      <w:lvlText w:val="%1."/>
      <w:lvlJc w:val="left"/>
      <w:pPr>
        <w:tabs>
          <w:tab w:val="num" w:pos="360"/>
        </w:tabs>
        <w:ind w:left="360" w:hanging="360"/>
      </w:pPr>
    </w:lvl>
    <w:lvl w:ilvl="1" w:tplc="9284349E" w:tentative="1">
      <w:start w:val="1"/>
      <w:numFmt w:val="decimal"/>
      <w:lvlText w:val="%2."/>
      <w:lvlJc w:val="left"/>
      <w:pPr>
        <w:tabs>
          <w:tab w:val="num" w:pos="1080"/>
        </w:tabs>
        <w:ind w:left="1080" w:hanging="360"/>
      </w:pPr>
    </w:lvl>
    <w:lvl w:ilvl="2" w:tplc="E60A9802" w:tentative="1">
      <w:start w:val="1"/>
      <w:numFmt w:val="decimal"/>
      <w:lvlText w:val="%3."/>
      <w:lvlJc w:val="left"/>
      <w:pPr>
        <w:tabs>
          <w:tab w:val="num" w:pos="1800"/>
        </w:tabs>
        <w:ind w:left="1800" w:hanging="360"/>
      </w:pPr>
    </w:lvl>
    <w:lvl w:ilvl="3" w:tplc="EEB64940" w:tentative="1">
      <w:start w:val="1"/>
      <w:numFmt w:val="decimal"/>
      <w:lvlText w:val="%4."/>
      <w:lvlJc w:val="left"/>
      <w:pPr>
        <w:tabs>
          <w:tab w:val="num" w:pos="2520"/>
        </w:tabs>
        <w:ind w:left="2520" w:hanging="360"/>
      </w:pPr>
    </w:lvl>
    <w:lvl w:ilvl="4" w:tplc="91444C36" w:tentative="1">
      <w:start w:val="1"/>
      <w:numFmt w:val="decimal"/>
      <w:lvlText w:val="%5."/>
      <w:lvlJc w:val="left"/>
      <w:pPr>
        <w:tabs>
          <w:tab w:val="num" w:pos="3240"/>
        </w:tabs>
        <w:ind w:left="3240" w:hanging="360"/>
      </w:pPr>
    </w:lvl>
    <w:lvl w:ilvl="5" w:tplc="2F0A14DA" w:tentative="1">
      <w:start w:val="1"/>
      <w:numFmt w:val="decimal"/>
      <w:lvlText w:val="%6."/>
      <w:lvlJc w:val="left"/>
      <w:pPr>
        <w:tabs>
          <w:tab w:val="num" w:pos="3960"/>
        </w:tabs>
        <w:ind w:left="3960" w:hanging="360"/>
      </w:pPr>
    </w:lvl>
    <w:lvl w:ilvl="6" w:tplc="69E28B7C" w:tentative="1">
      <w:start w:val="1"/>
      <w:numFmt w:val="decimal"/>
      <w:lvlText w:val="%7."/>
      <w:lvlJc w:val="left"/>
      <w:pPr>
        <w:tabs>
          <w:tab w:val="num" w:pos="4680"/>
        </w:tabs>
        <w:ind w:left="4680" w:hanging="360"/>
      </w:pPr>
    </w:lvl>
    <w:lvl w:ilvl="7" w:tplc="839A41EA" w:tentative="1">
      <w:start w:val="1"/>
      <w:numFmt w:val="decimal"/>
      <w:lvlText w:val="%8."/>
      <w:lvlJc w:val="left"/>
      <w:pPr>
        <w:tabs>
          <w:tab w:val="num" w:pos="5400"/>
        </w:tabs>
        <w:ind w:left="5400" w:hanging="360"/>
      </w:pPr>
    </w:lvl>
    <w:lvl w:ilvl="8" w:tplc="1AE650B4" w:tentative="1">
      <w:start w:val="1"/>
      <w:numFmt w:val="decimal"/>
      <w:lvlText w:val="%9."/>
      <w:lvlJc w:val="left"/>
      <w:pPr>
        <w:tabs>
          <w:tab w:val="num" w:pos="6120"/>
        </w:tabs>
        <w:ind w:left="6120" w:hanging="360"/>
      </w:pPr>
    </w:lvl>
  </w:abstractNum>
  <w:abstractNum w:abstractNumId="4" w15:restartNumberingAfterBreak="0">
    <w:nsid w:val="51F567FF"/>
    <w:multiLevelType w:val="hybridMultilevel"/>
    <w:tmpl w:val="40B4937A"/>
    <w:lvl w:ilvl="0" w:tplc="C644A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BF"/>
    <w:rsid w:val="00007ADD"/>
    <w:rsid w:val="00051060"/>
    <w:rsid w:val="00071683"/>
    <w:rsid w:val="00091A1D"/>
    <w:rsid w:val="000A1D6D"/>
    <w:rsid w:val="000B1191"/>
    <w:rsid w:val="000B1826"/>
    <w:rsid w:val="000C657C"/>
    <w:rsid w:val="000F050F"/>
    <w:rsid w:val="00101C7B"/>
    <w:rsid w:val="00110004"/>
    <w:rsid w:val="001424E7"/>
    <w:rsid w:val="00143DA6"/>
    <w:rsid w:val="00156317"/>
    <w:rsid w:val="0016579B"/>
    <w:rsid w:val="00167866"/>
    <w:rsid w:val="001876C3"/>
    <w:rsid w:val="001978E1"/>
    <w:rsid w:val="00222980"/>
    <w:rsid w:val="002A3D03"/>
    <w:rsid w:val="002D4AB7"/>
    <w:rsid w:val="002F6496"/>
    <w:rsid w:val="00302B92"/>
    <w:rsid w:val="003251C6"/>
    <w:rsid w:val="00330D40"/>
    <w:rsid w:val="00340CEF"/>
    <w:rsid w:val="003504AD"/>
    <w:rsid w:val="00361CCE"/>
    <w:rsid w:val="00374A81"/>
    <w:rsid w:val="00375EB3"/>
    <w:rsid w:val="003A67B7"/>
    <w:rsid w:val="003B3415"/>
    <w:rsid w:val="003B644B"/>
    <w:rsid w:val="003E0F2F"/>
    <w:rsid w:val="003F48E8"/>
    <w:rsid w:val="00430528"/>
    <w:rsid w:val="00450DFC"/>
    <w:rsid w:val="00452132"/>
    <w:rsid w:val="0048346B"/>
    <w:rsid w:val="00484F95"/>
    <w:rsid w:val="004902C7"/>
    <w:rsid w:val="004B34A1"/>
    <w:rsid w:val="004B382C"/>
    <w:rsid w:val="004B7E22"/>
    <w:rsid w:val="004C1CB5"/>
    <w:rsid w:val="004C4149"/>
    <w:rsid w:val="004F080D"/>
    <w:rsid w:val="004F3C6A"/>
    <w:rsid w:val="005006BF"/>
    <w:rsid w:val="0050401A"/>
    <w:rsid w:val="0050753C"/>
    <w:rsid w:val="00513CC6"/>
    <w:rsid w:val="005173DA"/>
    <w:rsid w:val="0052632B"/>
    <w:rsid w:val="0053418B"/>
    <w:rsid w:val="00557C53"/>
    <w:rsid w:val="005634AA"/>
    <w:rsid w:val="00573D6D"/>
    <w:rsid w:val="00585052"/>
    <w:rsid w:val="00591221"/>
    <w:rsid w:val="0059134B"/>
    <w:rsid w:val="00597152"/>
    <w:rsid w:val="005A45CC"/>
    <w:rsid w:val="005D5144"/>
    <w:rsid w:val="005E465A"/>
    <w:rsid w:val="005E70CE"/>
    <w:rsid w:val="00600DCE"/>
    <w:rsid w:val="006152C4"/>
    <w:rsid w:val="006262CB"/>
    <w:rsid w:val="00635AAA"/>
    <w:rsid w:val="00635C2C"/>
    <w:rsid w:val="006626E8"/>
    <w:rsid w:val="00676251"/>
    <w:rsid w:val="00684C41"/>
    <w:rsid w:val="006948A9"/>
    <w:rsid w:val="006C383A"/>
    <w:rsid w:val="006D1319"/>
    <w:rsid w:val="006E3B9D"/>
    <w:rsid w:val="007325D3"/>
    <w:rsid w:val="00745AF7"/>
    <w:rsid w:val="00770D84"/>
    <w:rsid w:val="0077443C"/>
    <w:rsid w:val="007939DC"/>
    <w:rsid w:val="007B0E0E"/>
    <w:rsid w:val="007C08A9"/>
    <w:rsid w:val="007F4A2E"/>
    <w:rsid w:val="007F6767"/>
    <w:rsid w:val="008178BC"/>
    <w:rsid w:val="00825C11"/>
    <w:rsid w:val="0085333C"/>
    <w:rsid w:val="008A402A"/>
    <w:rsid w:val="008A7DF2"/>
    <w:rsid w:val="008B0B1B"/>
    <w:rsid w:val="008B47B9"/>
    <w:rsid w:val="008B7C39"/>
    <w:rsid w:val="008D49D3"/>
    <w:rsid w:val="008D54B1"/>
    <w:rsid w:val="008E68C2"/>
    <w:rsid w:val="008E7B6B"/>
    <w:rsid w:val="008F4B56"/>
    <w:rsid w:val="00914C78"/>
    <w:rsid w:val="009158C7"/>
    <w:rsid w:val="009207A9"/>
    <w:rsid w:val="00947E76"/>
    <w:rsid w:val="00953814"/>
    <w:rsid w:val="00960424"/>
    <w:rsid w:val="0097029B"/>
    <w:rsid w:val="00985042"/>
    <w:rsid w:val="0098715E"/>
    <w:rsid w:val="0099236B"/>
    <w:rsid w:val="009964D8"/>
    <w:rsid w:val="009A424A"/>
    <w:rsid w:val="009A441B"/>
    <w:rsid w:val="009C2F7B"/>
    <w:rsid w:val="009C3BDD"/>
    <w:rsid w:val="009E73C8"/>
    <w:rsid w:val="00A17D89"/>
    <w:rsid w:val="00A20686"/>
    <w:rsid w:val="00A43D0B"/>
    <w:rsid w:val="00A55F1F"/>
    <w:rsid w:val="00A76447"/>
    <w:rsid w:val="00AB7AC1"/>
    <w:rsid w:val="00AD1197"/>
    <w:rsid w:val="00AD5C2B"/>
    <w:rsid w:val="00AF3FEC"/>
    <w:rsid w:val="00B05585"/>
    <w:rsid w:val="00B11CAE"/>
    <w:rsid w:val="00B2433A"/>
    <w:rsid w:val="00B24C07"/>
    <w:rsid w:val="00B3214B"/>
    <w:rsid w:val="00B57CFA"/>
    <w:rsid w:val="00B64305"/>
    <w:rsid w:val="00B652BD"/>
    <w:rsid w:val="00BA5DAA"/>
    <w:rsid w:val="00BC0714"/>
    <w:rsid w:val="00BC0B23"/>
    <w:rsid w:val="00BC4AA3"/>
    <w:rsid w:val="00BC5508"/>
    <w:rsid w:val="00BE0115"/>
    <w:rsid w:val="00BE7746"/>
    <w:rsid w:val="00BF4E4E"/>
    <w:rsid w:val="00C257DB"/>
    <w:rsid w:val="00C31A26"/>
    <w:rsid w:val="00C4607E"/>
    <w:rsid w:val="00C76259"/>
    <w:rsid w:val="00CB2DBF"/>
    <w:rsid w:val="00CB558D"/>
    <w:rsid w:val="00CC7A33"/>
    <w:rsid w:val="00CD3CB2"/>
    <w:rsid w:val="00CF5BD2"/>
    <w:rsid w:val="00D072BF"/>
    <w:rsid w:val="00D61F30"/>
    <w:rsid w:val="00D6262E"/>
    <w:rsid w:val="00D8038F"/>
    <w:rsid w:val="00D83D44"/>
    <w:rsid w:val="00D84102"/>
    <w:rsid w:val="00DC00F8"/>
    <w:rsid w:val="00DC7F5E"/>
    <w:rsid w:val="00DD1B91"/>
    <w:rsid w:val="00DE7366"/>
    <w:rsid w:val="00DE77F3"/>
    <w:rsid w:val="00E139C5"/>
    <w:rsid w:val="00E162DE"/>
    <w:rsid w:val="00E43E51"/>
    <w:rsid w:val="00E4423A"/>
    <w:rsid w:val="00E74706"/>
    <w:rsid w:val="00E81FEF"/>
    <w:rsid w:val="00E87C79"/>
    <w:rsid w:val="00E94EDC"/>
    <w:rsid w:val="00ED0E84"/>
    <w:rsid w:val="00ED19E3"/>
    <w:rsid w:val="00EE1B16"/>
    <w:rsid w:val="00EE2C0F"/>
    <w:rsid w:val="00F00503"/>
    <w:rsid w:val="00F2135D"/>
    <w:rsid w:val="00F21C56"/>
    <w:rsid w:val="00F27B1E"/>
    <w:rsid w:val="00F311F6"/>
    <w:rsid w:val="00F46113"/>
    <w:rsid w:val="00F61D34"/>
    <w:rsid w:val="00F64A31"/>
    <w:rsid w:val="00F650BB"/>
    <w:rsid w:val="00F85496"/>
    <w:rsid w:val="00F97EFD"/>
    <w:rsid w:val="00FB04DC"/>
    <w:rsid w:val="00FB7672"/>
    <w:rsid w:val="00FC65C5"/>
    <w:rsid w:val="00FC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7095"/>
  <w15:docId w15:val="{83B2FF0E-AB5E-4431-8C92-059CC02D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91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1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39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39DC"/>
    <w:rPr>
      <w:rFonts w:ascii="Tahoma" w:hAnsi="Tahoma" w:cs="Tahoma"/>
      <w:sz w:val="16"/>
      <w:szCs w:val="16"/>
    </w:rPr>
  </w:style>
  <w:style w:type="table" w:customStyle="1" w:styleId="2">
    <w:name w:val="Сетка таблицы2"/>
    <w:basedOn w:val="a1"/>
    <w:next w:val="a3"/>
    <w:uiPriority w:val="59"/>
    <w:rsid w:val="004C1C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6042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9853">
      <w:bodyDiv w:val="1"/>
      <w:marLeft w:val="0"/>
      <w:marRight w:val="0"/>
      <w:marTop w:val="0"/>
      <w:marBottom w:val="0"/>
      <w:divBdr>
        <w:top w:val="none" w:sz="0" w:space="0" w:color="auto"/>
        <w:left w:val="none" w:sz="0" w:space="0" w:color="auto"/>
        <w:bottom w:val="none" w:sz="0" w:space="0" w:color="auto"/>
        <w:right w:val="none" w:sz="0" w:space="0" w:color="auto"/>
      </w:divBdr>
    </w:div>
    <w:div w:id="1638291891">
      <w:bodyDiv w:val="1"/>
      <w:marLeft w:val="0"/>
      <w:marRight w:val="0"/>
      <w:marTop w:val="0"/>
      <w:marBottom w:val="0"/>
      <w:divBdr>
        <w:top w:val="none" w:sz="0" w:space="0" w:color="auto"/>
        <w:left w:val="none" w:sz="0" w:space="0" w:color="auto"/>
        <w:bottom w:val="none" w:sz="0" w:space="0" w:color="auto"/>
        <w:right w:val="none" w:sz="0" w:space="0" w:color="auto"/>
      </w:divBdr>
    </w:div>
    <w:div w:id="193131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5D795-4B66-4491-AC63-9BC35B85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4557</Words>
  <Characters>25979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smg</cp:lastModifiedBy>
  <cp:revision>3</cp:revision>
  <cp:lastPrinted>2023-04-26T14:34:00Z</cp:lastPrinted>
  <dcterms:created xsi:type="dcterms:W3CDTF">2024-07-02T13:45:00Z</dcterms:created>
  <dcterms:modified xsi:type="dcterms:W3CDTF">2024-07-02T14:04:00Z</dcterms:modified>
</cp:coreProperties>
</file>