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1290786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"СОШ № 14"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Алтунина Н.С.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«28»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 зам. директором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Козлова Н.Б.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«29»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МАОУ "СОШ №14"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Шанина А.Н.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№130-у от «30»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1765642)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 xml:space="preserve">Череповец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jc w:val="center"/>
        <w:rPr>
          <w:lang w:val="ru-RU"/>
        </w:rPr>
      </w:pPr>
      <w:bookmarkStart w:id="4" w:name="block-1290786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33 часа (1 час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>
      <w:pPr>
        <w:spacing w:after="0" w:line="264" w:lineRule="auto"/>
        <w:ind w:left="120"/>
        <w:jc w:val="both"/>
        <w:rPr>
          <w:lang w:val="ru-RU"/>
        </w:rPr>
      </w:pPr>
      <w:bookmarkStart w:id="6" w:name="block-12907860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bookmarkEnd w:id="6"/>
    <w:p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290786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, 8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52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/>
        <w:jc w:val="center"/>
      </w:pPr>
      <w:bookmarkStart w:id="8" w:name="block-12907863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, 8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4372"/>
        <w:gridCol w:w="1296"/>
        <w:gridCol w:w="1481"/>
        <w:gridCol w:w="1568"/>
        <w:gridCol w:w="1357"/>
        <w:gridCol w:w="28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>
            <w:pPr>
              <w:spacing w:after="0"/>
              <w:ind w:left="135"/>
              <w:jc w:val="center"/>
            </w:pPr>
          </w:p>
        </w:tc>
        <w:tc>
          <w:tcPr>
            <w:tcW w:w="445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spacing w:after="0"/>
              <w:ind w:left="135"/>
              <w:jc w:val="center"/>
            </w:pPr>
          </w:p>
        </w:tc>
        <w:tc>
          <w:tcPr>
            <w:tcW w:w="2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spacing w:after="0"/>
              <w:ind w:left="135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736"/>
        <w:gridCol w:w="1268"/>
        <w:gridCol w:w="1493"/>
        <w:gridCol w:w="1591"/>
        <w:gridCol w:w="1127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="Times New Roman" w:hAnsi="Times New Roman" w:eastAsiaTheme="minorHAnsi" w:cstheme="minorBidi"/>
                <w:color w:val="000000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="Times New Roman" w:hAnsi="Times New Roman" w:eastAsiaTheme="minorHAnsi" w:cstheme="minorBidi"/>
                <w:color w:val="000000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="Times New Roman" w:hAnsi="Times New Roman" w:eastAsiaTheme="minorHAnsi" w:cstheme="minorBidi"/>
                <w:color w:val="000000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="Times New Roman" w:hAnsi="Times New Roman" w:eastAsiaTheme="minorHAnsi" w:cstheme="minorBidi"/>
                <w:color w:val="000000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="Times New Roman" w:hAnsi="Times New Roman" w:eastAsiaTheme="minorHAnsi" w:cstheme="minorBidi"/>
                <w:color w:val="000000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="Times New Roman" w:hAnsi="Times New Roman" w:eastAsiaTheme="minorHAnsi" w:cstheme="minorBidi"/>
                <w:color w:val="000000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="Times New Roman" w:hAnsi="Times New Roman" w:eastAsiaTheme="minorHAnsi" w:cstheme="minorBidi"/>
                <w:color w:val="000000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="Times New Roman" w:hAnsi="Times New Roman" w:eastAsiaTheme="minorHAnsi" w:cstheme="minorBidi"/>
                <w:color w:val="000000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>
      <w:pPr>
        <w:spacing w:after="0"/>
        <w:ind w:left="120"/>
      </w:pPr>
      <w:bookmarkStart w:id="9" w:name="block-1290786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​‌Математика. Вероятность и статистика: 7-9-е классы: базовый уровень: учебник: в 2 частях // И.Р. Высоцкий, И.В. Ященко; под ред. И.В. Ященко – М.: Просвещение, 2023.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Математика. Универсальный многоуровневый сборник задач. 7-9 классы. Учеб. пособие для общеобразоват. организаций. в 3 ч. ч. 3. Статистика. Вероятность. Комбинаторика. Практические задачи /И.Р. Высоцкий, И.В. Ященко. - М.: Просвещение, 2020.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Сайт Лаборатории теории вероятностей и статистики МЦМНО «Вероятность в школе».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случайных опытов, событий и величин» //Конкурс НФПК "Разработка Инновационных учебно-методических комплексов (ИУМК) для системы общего образования".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66/107406/ </w:t>
      </w:r>
      <w:r>
        <w:rPr>
          <w:sz w:val="28"/>
          <w:lang w:val="ru-RU"/>
        </w:rPr>
        <w:br w:type="textWrapping"/>
      </w:r>
      <w:bookmarkStart w:id="11" w:name="a3988093-b880-493b-8f1c-a7e3f3b642d5"/>
      <w:r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 и математическая статистика. Методические материалы.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matem</w:t>
      </w:r>
      <w:r>
        <w:rPr>
          <w:rFonts w:ascii="Times New Roman" w:hAnsi="Times New Roman"/>
          <w:color w:val="000000"/>
          <w:sz w:val="28"/>
          <w:lang w:val="ru-RU"/>
        </w:rPr>
        <w:t>-109.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teor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rFonts w:ascii="Times New Roman" w:hAnsi="Times New Roman"/>
          <w:b/>
          <w:color w:val="auto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>
        <w:rPr>
          <w:rFonts w:ascii="Times New Roman" w:hAnsi="Times New Roman"/>
          <w:b/>
          <w:color w:val="auto"/>
          <w:sz w:val="28"/>
          <w:lang w:val="ru-RU"/>
        </w:rPr>
        <w:t>Т</w:t>
      </w:r>
    </w:p>
    <w:p>
      <w:pPr>
        <w:spacing w:after="0" w:line="480" w:lineRule="auto"/>
        <w:ind w:left="120"/>
        <w:rPr>
          <w:rFonts w:hint="default" w:ascii="Times New Roman" w:hAnsi="Times New Roman"/>
          <w:b/>
          <w:color w:val="auto"/>
          <w:sz w:val="28"/>
          <w:lang w:val="ru-RU"/>
        </w:rPr>
      </w:pPr>
      <w:r>
        <w:rPr>
          <w:rFonts w:hint="default" w:ascii="Times New Roman" w:hAnsi="Times New Roman"/>
          <w:b/>
          <w:color w:val="auto"/>
          <w:sz w:val="28"/>
          <w:lang w:val="ru-RU"/>
        </w:rPr>
        <w:t xml:space="preserve">Библиотека ЦОК </w:t>
      </w:r>
      <w:r>
        <w:rPr>
          <w:rFonts w:hint="default" w:ascii="Times New Roman" w:hAnsi="Times New Roman"/>
          <w:b/>
          <w:color w:val="auto"/>
          <w:sz w:val="28"/>
          <w:lang w:val="ru-RU"/>
        </w:rPr>
        <w:fldChar w:fldCharType="begin"/>
      </w:r>
      <w:r>
        <w:rPr>
          <w:rFonts w:hint="default" w:ascii="Times New Roman" w:hAnsi="Times New Roman"/>
          <w:b/>
          <w:color w:val="auto"/>
          <w:sz w:val="28"/>
          <w:lang w:val="ru-RU"/>
        </w:rPr>
        <w:instrText xml:space="preserve"> HYPERLINK "https://m.edsoo.ru/7f415fdc" </w:instrText>
      </w:r>
      <w:r>
        <w:rPr>
          <w:rFonts w:hint="default" w:ascii="Times New Roman" w:hAnsi="Times New Roman"/>
          <w:b/>
          <w:color w:val="auto"/>
          <w:sz w:val="28"/>
          <w:lang w:val="ru-RU"/>
        </w:rPr>
        <w:fldChar w:fldCharType="separate"/>
      </w:r>
      <w:r>
        <w:rPr>
          <w:rStyle w:val="9"/>
          <w:rFonts w:hint="default" w:ascii="Times New Roman" w:hAnsi="Times New Roman"/>
          <w:b/>
          <w:color w:val="auto"/>
          <w:sz w:val="28"/>
          <w:lang w:val="ru-RU"/>
        </w:rPr>
        <w:t>https://m.edsoo.ru/7f415fdc</w:t>
      </w:r>
      <w:r>
        <w:rPr>
          <w:rFonts w:hint="default" w:ascii="Times New Roman" w:hAnsi="Times New Roman"/>
          <w:b/>
          <w:color w:val="auto"/>
          <w:sz w:val="28"/>
          <w:lang w:val="ru-RU"/>
        </w:rPr>
        <w:fldChar w:fldCharType="end"/>
      </w:r>
    </w:p>
    <w:p>
      <w:pPr>
        <w:spacing w:after="0" w:line="480" w:lineRule="auto"/>
        <w:ind w:left="120"/>
        <w:rPr>
          <w:rFonts w:hint="default" w:ascii="Times New Roman" w:hAnsi="Times New Roman"/>
          <w:b/>
          <w:color w:val="auto"/>
          <w:sz w:val="28"/>
          <w:lang w:val="ru-RU"/>
        </w:rPr>
      </w:pP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Библиотека ЦОК </w:t>
      </w:r>
      <w:r>
        <w:rPr>
          <w:rFonts w:hint="default" w:ascii="Times New Roman" w:hAnsi="Times New Roman"/>
          <w:b/>
          <w:color w:val="auto"/>
          <w:sz w:val="28"/>
          <w:lang w:val="ru-RU"/>
        </w:rPr>
        <w:fldChar w:fldCharType="begin"/>
      </w:r>
      <w:r>
        <w:rPr>
          <w:rFonts w:hint="default" w:ascii="Times New Roman" w:hAnsi="Times New Roman"/>
          <w:b/>
          <w:color w:val="auto"/>
          <w:sz w:val="28"/>
          <w:lang w:val="ru-RU"/>
        </w:rPr>
        <w:instrText xml:space="preserve"> HYPERLINK "https://m.edsoo.ru/7f417fb2" </w:instrText>
      </w:r>
      <w:r>
        <w:rPr>
          <w:rFonts w:hint="default" w:ascii="Times New Roman" w:hAnsi="Times New Roman"/>
          <w:b/>
          <w:color w:val="auto"/>
          <w:sz w:val="28"/>
          <w:lang w:val="ru-RU"/>
        </w:rPr>
        <w:fldChar w:fldCharType="separate"/>
      </w:r>
      <w:r>
        <w:rPr>
          <w:rStyle w:val="9"/>
          <w:rFonts w:hint="default" w:ascii="Times New Roman" w:hAnsi="Times New Roman"/>
          <w:b/>
          <w:color w:val="auto"/>
          <w:sz w:val="28"/>
          <w:lang w:val="ru-RU"/>
        </w:rPr>
        <w:t>https://m.edsoo.ru/7f417fb2</w:t>
      </w:r>
      <w:r>
        <w:rPr>
          <w:rFonts w:hint="default" w:ascii="Times New Roman" w:hAnsi="Times New Roman"/>
          <w:b/>
          <w:color w:val="auto"/>
          <w:sz w:val="28"/>
          <w:lang w:val="ru-RU"/>
        </w:rPr>
        <w:fldChar w:fldCharType="end"/>
      </w:r>
    </w:p>
    <w:p>
      <w:pPr>
        <w:spacing w:after="0" w:line="480" w:lineRule="auto"/>
        <w:ind w:left="120"/>
        <w:rPr>
          <w:rFonts w:hint="default" w:ascii="Times New Roman" w:hAnsi="Times New Roman"/>
          <w:b/>
          <w:color w:val="000000"/>
          <w:sz w:val="28"/>
          <w:lang w:val="ru-RU"/>
        </w:rPr>
      </w:pP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12" w:name="_GoBack"/>
      <w:bookmarkEnd w:id="12"/>
    </w:p>
    <w:bookmarkEnd w:id="9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2FF2"/>
    <w:rsid w:val="00A60FFD"/>
    <w:rsid w:val="00D83A7E"/>
    <w:rsid w:val="00FD2FF2"/>
    <w:rsid w:val="2C282E0C"/>
    <w:rsid w:val="4B9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5680</Words>
  <Characters>32382</Characters>
  <Lines>269</Lines>
  <Paragraphs>75</Paragraphs>
  <TotalTime>7</TotalTime>
  <ScaleCrop>false</ScaleCrop>
  <LinksUpToDate>false</LinksUpToDate>
  <CharactersWithSpaces>37987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2023-09-02T14:23:00Z</dcterms:created>
  <dc:creator>ASUS</dc:creator>
  <cp:lastModifiedBy>ASUS</cp:lastModifiedBy>
  <dcterms:modified xsi:type="dcterms:W3CDTF">2023-10-02T16:56:21Z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1FB152E6C15744DF938CFD54BAB79A07_12</vt:lpwstr>
  </property>
</Properties>
</file>