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3"/>
        <w:gridCol w:w="4677"/>
        <w:gridCol w:w="4960"/>
      </w:tblGrid>
      <w:tr w:rsidR="00293C75" w:rsidRPr="00DA3172" w:rsidTr="00AC438A">
        <w:trPr>
          <w:trHeight w:val="1420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75" w:rsidRDefault="00293C75" w:rsidP="00AC438A">
            <w:pPr>
              <w:textAlignment w:val="baseline"/>
            </w:pPr>
            <w:r w:rsidRPr="00311856">
              <w:t>Рассмотрено</w:t>
            </w:r>
          </w:p>
          <w:p w:rsidR="00293C75" w:rsidRDefault="00293C75" w:rsidP="00AC438A">
            <w:pPr>
              <w:textAlignment w:val="baseline"/>
            </w:pPr>
            <w:r>
              <w:t>руководителем МО</w:t>
            </w:r>
          </w:p>
          <w:p w:rsidR="00293C75" w:rsidRPr="00311856" w:rsidRDefault="00B32EC0" w:rsidP="00AC438A">
            <w:pPr>
              <w:textAlignment w:val="baseline"/>
              <w:rPr>
                <w:sz w:val="28"/>
                <w:szCs w:val="20"/>
                <w:lang w:eastAsia="ru-RU"/>
              </w:rPr>
            </w:pPr>
            <w:proofErr w:type="spellStart"/>
            <w:r>
              <w:t>Полубояровой</w:t>
            </w:r>
            <w:proofErr w:type="spellEnd"/>
            <w:r>
              <w:t xml:space="preserve"> Л.М.</w:t>
            </w:r>
          </w:p>
          <w:p w:rsidR="00293C75" w:rsidRPr="00311856" w:rsidRDefault="00293C75" w:rsidP="00AC438A">
            <w:pPr>
              <w:textAlignment w:val="baseline"/>
            </w:pPr>
            <w:r w:rsidRPr="00311856">
              <w:t>Протокол №1</w:t>
            </w:r>
          </w:p>
          <w:p w:rsidR="00293C75" w:rsidRPr="00311856" w:rsidRDefault="00293C75" w:rsidP="00A46FEF">
            <w:pPr>
              <w:textAlignment w:val="baseline"/>
            </w:pPr>
            <w:r w:rsidRPr="00311856">
              <w:t xml:space="preserve">от </w:t>
            </w:r>
            <w:r>
              <w:t>28</w:t>
            </w:r>
            <w:r w:rsidRPr="00311856">
              <w:t>.08.202</w:t>
            </w:r>
            <w:r w:rsidR="00A46FEF"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75" w:rsidRDefault="00293C75" w:rsidP="00AC438A">
            <w:pPr>
              <w:textAlignment w:val="baseline"/>
            </w:pPr>
            <w:r w:rsidRPr="00311856">
              <w:t xml:space="preserve">Согласовано </w:t>
            </w:r>
            <w:r>
              <w:t xml:space="preserve"> </w:t>
            </w:r>
          </w:p>
          <w:p w:rsidR="00293C75" w:rsidRDefault="00293C75" w:rsidP="00AC438A">
            <w:pPr>
              <w:textAlignment w:val="baseline"/>
            </w:pPr>
            <w:r w:rsidRPr="00311856">
              <w:t>с</w:t>
            </w:r>
            <w:r>
              <w:t xml:space="preserve"> </w:t>
            </w:r>
            <w:r w:rsidRPr="00311856">
              <w:t>зам. директора </w:t>
            </w:r>
          </w:p>
          <w:p w:rsidR="00293C75" w:rsidRPr="00311856" w:rsidRDefault="00B32EC0" w:rsidP="00AC438A">
            <w:pPr>
              <w:textAlignment w:val="baseline"/>
            </w:pPr>
            <w:r>
              <w:t>Козловой Н.Б.</w:t>
            </w:r>
          </w:p>
          <w:p w:rsidR="00293C75" w:rsidRPr="00311856" w:rsidRDefault="00293C75" w:rsidP="00A46FEF">
            <w:pPr>
              <w:textAlignment w:val="baseline"/>
            </w:pPr>
            <w:r w:rsidRPr="00311856">
              <w:t>2</w:t>
            </w:r>
            <w:r>
              <w:t>9</w:t>
            </w:r>
            <w:r w:rsidRPr="00311856">
              <w:t>.08.202</w:t>
            </w:r>
            <w:r w:rsidR="00A46FEF">
              <w:t>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75" w:rsidRDefault="00293C75" w:rsidP="00AC438A">
            <w:pPr>
              <w:textAlignment w:val="baseline"/>
            </w:pPr>
            <w:r w:rsidRPr="00311856">
              <w:t>Утверждено</w:t>
            </w:r>
          </w:p>
          <w:p w:rsidR="00293C75" w:rsidRPr="00311856" w:rsidRDefault="00293C75" w:rsidP="00AC438A">
            <w:pPr>
              <w:textAlignment w:val="baseline"/>
            </w:pPr>
            <w:r w:rsidRPr="00311856">
              <w:t>директор</w:t>
            </w:r>
            <w:r>
              <w:t>ом</w:t>
            </w:r>
            <w:r w:rsidRPr="00311856">
              <w:t xml:space="preserve"> МАОУ «СОШ № 14»</w:t>
            </w:r>
          </w:p>
          <w:p w:rsidR="00293C75" w:rsidRDefault="00B32EC0" w:rsidP="00AC438A">
            <w:pPr>
              <w:textAlignment w:val="baseline"/>
            </w:pPr>
            <w:proofErr w:type="spellStart"/>
            <w:r>
              <w:t>Шаниной</w:t>
            </w:r>
            <w:proofErr w:type="spellEnd"/>
            <w:r>
              <w:t xml:space="preserve"> А.Н.</w:t>
            </w:r>
          </w:p>
          <w:p w:rsidR="00293C75" w:rsidRPr="00311856" w:rsidRDefault="00A46FEF" w:rsidP="00AC438A">
            <w:pPr>
              <w:textAlignment w:val="baseline"/>
            </w:pPr>
            <w:r>
              <w:t xml:space="preserve">приказ № 130 </w:t>
            </w:r>
          </w:p>
          <w:p w:rsidR="00293C75" w:rsidRPr="00311856" w:rsidRDefault="00293C75" w:rsidP="00AC438A">
            <w:pPr>
              <w:textAlignment w:val="baseline"/>
            </w:pPr>
            <w:r w:rsidRPr="00311856">
              <w:t xml:space="preserve">от </w:t>
            </w:r>
            <w:r>
              <w:t>30</w:t>
            </w:r>
            <w:r w:rsidRPr="00311856">
              <w:t>.08.202</w:t>
            </w:r>
            <w:r w:rsidR="00A46FEF">
              <w:t>4</w:t>
            </w:r>
            <w:bookmarkStart w:id="0" w:name="_GoBack"/>
            <w:bookmarkEnd w:id="0"/>
          </w:p>
          <w:p w:rsidR="00293C75" w:rsidRPr="00311856" w:rsidRDefault="00293C75" w:rsidP="00AC438A">
            <w:pPr>
              <w:textAlignment w:val="baseline"/>
            </w:pPr>
          </w:p>
        </w:tc>
      </w:tr>
    </w:tbl>
    <w:p w:rsidR="00464664" w:rsidRDefault="00464664" w:rsidP="00464664">
      <w:pPr>
        <w:spacing w:after="341"/>
        <w:ind w:left="4964"/>
        <w:rPr>
          <w:b/>
        </w:rPr>
      </w:pPr>
      <w:r>
        <w:rPr>
          <w:b/>
        </w:rPr>
        <w:t>Календарно-тематическое планирование по родной (русской) литературе</w:t>
      </w:r>
    </w:p>
    <w:p w:rsidR="00464664" w:rsidRDefault="00464664" w:rsidP="00464664">
      <w:pPr>
        <w:spacing w:after="341"/>
        <w:ind w:left="4964"/>
        <w:rPr>
          <w:b/>
        </w:rPr>
      </w:pPr>
      <w:r>
        <w:rPr>
          <w:b/>
        </w:rPr>
        <w:t xml:space="preserve">8 класс </w:t>
      </w:r>
      <w:r w:rsidR="00293C75">
        <w:t>(17</w:t>
      </w:r>
      <w:r>
        <w:t xml:space="preserve"> ч; 0,5 ч в неделю)</w:t>
      </w:r>
    </w:p>
    <w:tbl>
      <w:tblPr>
        <w:tblStyle w:val="TableGrid"/>
        <w:tblW w:w="15355" w:type="dxa"/>
        <w:tblInd w:w="-108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974"/>
        <w:gridCol w:w="758"/>
        <w:gridCol w:w="3080"/>
        <w:gridCol w:w="2412"/>
        <w:gridCol w:w="2662"/>
        <w:gridCol w:w="3469"/>
      </w:tblGrid>
      <w:tr w:rsidR="00464664" w:rsidRPr="00557330" w:rsidTr="00FA6FCA">
        <w:trPr>
          <w:trHeight w:val="516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ind w:left="2"/>
            </w:pPr>
            <w:r w:rsidRPr="00557330">
              <w:rPr>
                <w:b/>
              </w:rPr>
              <w:t xml:space="preserve">      Тема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ind w:left="2"/>
            </w:pPr>
            <w:r w:rsidRPr="00557330">
              <w:rPr>
                <w:b/>
              </w:rPr>
              <w:t xml:space="preserve">Часы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r w:rsidRPr="00557330">
              <w:rPr>
                <w:b/>
              </w:rPr>
              <w:t xml:space="preserve">Виды деятельности уч-ся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ind w:left="2"/>
            </w:pPr>
            <w:r w:rsidRPr="00557330">
              <w:rPr>
                <w:b/>
              </w:rPr>
              <w:t xml:space="preserve">Теория литературы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ind w:left="2"/>
            </w:pPr>
            <w:r w:rsidRPr="00557330">
              <w:rPr>
                <w:b/>
              </w:rPr>
              <w:t xml:space="preserve">Развитие речи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roofErr w:type="spellStart"/>
            <w:r w:rsidRPr="00557330">
              <w:rPr>
                <w:b/>
              </w:rPr>
              <w:t>Межпредметные</w:t>
            </w:r>
            <w:proofErr w:type="spellEnd"/>
            <w:r w:rsidRPr="00557330">
              <w:rPr>
                <w:b/>
              </w:rPr>
              <w:t xml:space="preserve"> связи, краеведение </w:t>
            </w:r>
          </w:p>
        </w:tc>
      </w:tr>
      <w:tr w:rsidR="00464664" w:rsidRPr="00557330" w:rsidTr="00FA6FCA">
        <w:trPr>
          <w:trHeight w:val="115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ind w:left="2"/>
            </w:pPr>
            <w:r w:rsidRPr="00557330">
              <w:t xml:space="preserve">1. </w:t>
            </w:r>
            <w:proofErr w:type="spellStart"/>
            <w:r w:rsidRPr="00557330">
              <w:t>Несказочная</w:t>
            </w:r>
            <w:proofErr w:type="spellEnd"/>
            <w:r w:rsidRPr="00557330">
              <w:t xml:space="preserve"> народная проза. Легенды и предания Вологодского края.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ind w:left="2"/>
            </w:pPr>
            <w:r w:rsidRPr="00557330">
              <w:t xml:space="preserve">1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r w:rsidRPr="00557330">
              <w:t>Составление плана вступительного слова учителя</w:t>
            </w:r>
            <w:proofErr w:type="gramStart"/>
            <w:r w:rsidRPr="00557330">
              <w:t>.</w:t>
            </w:r>
            <w:proofErr w:type="gramEnd"/>
            <w:r w:rsidRPr="00557330">
              <w:t xml:space="preserve"> </w:t>
            </w:r>
            <w:proofErr w:type="gramStart"/>
            <w:r w:rsidRPr="00557330">
              <w:t>в</w:t>
            </w:r>
            <w:proofErr w:type="gramEnd"/>
            <w:r w:rsidRPr="00557330">
              <w:t xml:space="preserve">ыразительное чтение и обсуждение легенд и преданий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ind w:left="2" w:right="669"/>
            </w:pPr>
            <w:r w:rsidRPr="00557330">
              <w:t>Легенда</w:t>
            </w:r>
            <w:proofErr w:type="gramStart"/>
            <w:r w:rsidRPr="00557330">
              <w:t>.</w:t>
            </w:r>
            <w:proofErr w:type="gramEnd"/>
            <w:r w:rsidRPr="00557330">
              <w:t xml:space="preserve"> </w:t>
            </w:r>
            <w:proofErr w:type="gramStart"/>
            <w:r w:rsidRPr="00557330">
              <w:t>п</w:t>
            </w:r>
            <w:proofErr w:type="gramEnd"/>
            <w:r w:rsidRPr="00557330">
              <w:t xml:space="preserve">редание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ind w:left="2"/>
            </w:pPr>
            <w:r w:rsidRPr="00557330">
              <w:t xml:space="preserve">Словарная работа, наблюдение над лексическим составом произведений, письменные ответы на вопросы 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r w:rsidRPr="00557330">
              <w:t xml:space="preserve">Соотношение содержания преданий и легенд с исторической правдой </w:t>
            </w:r>
          </w:p>
        </w:tc>
      </w:tr>
      <w:tr w:rsidR="00464664" w:rsidRPr="00557330" w:rsidTr="00FA6FCA">
        <w:trPr>
          <w:trHeight w:val="1822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ind w:left="2" w:right="42"/>
            </w:pPr>
            <w:r w:rsidRPr="00557330">
              <w:t xml:space="preserve">2. Жанр </w:t>
            </w:r>
            <w:proofErr w:type="spellStart"/>
            <w:r w:rsidRPr="00557330">
              <w:t>былички</w:t>
            </w:r>
            <w:proofErr w:type="spellEnd"/>
            <w:r w:rsidRPr="00557330">
              <w:t xml:space="preserve"> на территории Вологодского края. Чтение и обсуждение </w:t>
            </w:r>
            <w:proofErr w:type="spellStart"/>
            <w:r w:rsidRPr="00557330">
              <w:t>быличек</w:t>
            </w:r>
            <w:proofErr w:type="spellEnd"/>
            <w:r w:rsidRPr="00557330">
              <w:t xml:space="preserve"> «как девки на беседе сидели</w:t>
            </w:r>
            <w:proofErr w:type="gramStart"/>
            <w:r w:rsidRPr="00557330">
              <w:t>»(</w:t>
            </w:r>
            <w:proofErr w:type="gramEnd"/>
            <w:r w:rsidRPr="00557330">
              <w:t xml:space="preserve"> в записи Б.М. и Ю.М. Соколовых) и «Леший» ( в изложении </w:t>
            </w:r>
            <w:proofErr w:type="spellStart"/>
            <w:r w:rsidRPr="00557330">
              <w:t>Ф.А.Арсеньева</w:t>
            </w:r>
            <w:proofErr w:type="spellEnd"/>
            <w:r w:rsidRPr="00557330">
              <w:t xml:space="preserve">)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ind w:left="2"/>
            </w:pPr>
            <w:r w:rsidRPr="00557330">
              <w:t xml:space="preserve">1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ind w:right="51"/>
            </w:pPr>
            <w:r w:rsidRPr="00557330">
              <w:t xml:space="preserve">Чтение </w:t>
            </w:r>
            <w:proofErr w:type="spellStart"/>
            <w:r w:rsidRPr="00557330">
              <w:t>быличек</w:t>
            </w:r>
            <w:proofErr w:type="spellEnd"/>
            <w:r w:rsidRPr="00557330">
              <w:t xml:space="preserve"> и обсуждение их содержания по вопросам учителя, составление плана ответа на вопрос «Каковы особенности </w:t>
            </w:r>
            <w:proofErr w:type="spellStart"/>
            <w:r w:rsidRPr="00557330">
              <w:t>былички</w:t>
            </w:r>
            <w:proofErr w:type="spellEnd"/>
            <w:r w:rsidRPr="00557330">
              <w:t xml:space="preserve"> как жанра устного народного творчества?»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ind w:left="2"/>
            </w:pPr>
            <w:proofErr w:type="spellStart"/>
            <w:r w:rsidRPr="00557330">
              <w:t>Быличка</w:t>
            </w:r>
            <w:proofErr w:type="spellEnd"/>
            <w:r w:rsidRPr="00557330"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spacing w:after="20"/>
              <w:ind w:left="2"/>
            </w:pPr>
            <w:r w:rsidRPr="00557330">
              <w:t xml:space="preserve">Словарная работа, </w:t>
            </w:r>
            <w:proofErr w:type="gramStart"/>
            <w:r w:rsidRPr="00557330">
              <w:t>устные</w:t>
            </w:r>
            <w:proofErr w:type="gramEnd"/>
            <w:r w:rsidRPr="00557330">
              <w:t xml:space="preserve"> </w:t>
            </w:r>
          </w:p>
          <w:p w:rsidR="00464664" w:rsidRPr="00557330" w:rsidRDefault="00464664" w:rsidP="00FA6FCA">
            <w:pPr>
              <w:ind w:left="2"/>
            </w:pPr>
            <w:r w:rsidRPr="00557330">
              <w:t xml:space="preserve">ответы на вопросы учителя </w:t>
            </w:r>
          </w:p>
          <w:p w:rsidR="00464664" w:rsidRPr="00557330" w:rsidRDefault="00464664" w:rsidP="00FA6FCA">
            <w:pPr>
              <w:ind w:left="2"/>
            </w:pPr>
            <w:r w:rsidRPr="00557330">
              <w:t xml:space="preserve"> </w:t>
            </w:r>
          </w:p>
          <w:p w:rsidR="00464664" w:rsidRPr="00557330" w:rsidRDefault="00464664" w:rsidP="00FA6FCA">
            <w:pPr>
              <w:ind w:left="2"/>
            </w:pPr>
            <w:r w:rsidRPr="00557330">
              <w:t xml:space="preserve"> </w:t>
            </w:r>
          </w:p>
          <w:p w:rsidR="00464664" w:rsidRPr="00557330" w:rsidRDefault="00464664" w:rsidP="00FA6FCA">
            <w:pPr>
              <w:ind w:left="2"/>
            </w:pPr>
            <w:r w:rsidRPr="00557330">
              <w:t xml:space="preserve">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spacing w:line="252" w:lineRule="auto"/>
            </w:pPr>
            <w:r w:rsidRPr="00557330">
              <w:t xml:space="preserve">Подготовка сценария литературного вечера «Литературные произведения по мотивам легенд, преданий, </w:t>
            </w:r>
            <w:proofErr w:type="spellStart"/>
            <w:r w:rsidRPr="00557330">
              <w:t>быличек</w:t>
            </w:r>
            <w:proofErr w:type="spellEnd"/>
            <w:r w:rsidRPr="00557330">
              <w:t xml:space="preserve">» </w:t>
            </w:r>
          </w:p>
          <w:p w:rsidR="00464664" w:rsidRPr="00557330" w:rsidRDefault="00464664" w:rsidP="00FA6FCA">
            <w:r w:rsidRPr="00557330">
              <w:t xml:space="preserve"> </w:t>
            </w:r>
          </w:p>
        </w:tc>
      </w:tr>
      <w:tr w:rsidR="00464664" w:rsidRPr="00557330" w:rsidTr="00FA6FCA">
        <w:trPr>
          <w:trHeight w:val="70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ind w:left="2"/>
            </w:pPr>
            <w:r w:rsidRPr="00557330">
              <w:t xml:space="preserve">3.В мире </w:t>
            </w:r>
            <w:proofErr w:type="gramStart"/>
            <w:r w:rsidRPr="00557330">
              <w:t>древнерусской</w:t>
            </w:r>
            <w:proofErr w:type="gramEnd"/>
            <w:r w:rsidRPr="00557330">
              <w:t xml:space="preserve">. </w:t>
            </w:r>
          </w:p>
          <w:p w:rsidR="00464664" w:rsidRPr="00557330" w:rsidRDefault="00464664" w:rsidP="00FA6FCA">
            <w:pPr>
              <w:ind w:left="2"/>
            </w:pPr>
            <w:r w:rsidRPr="00557330">
              <w:t xml:space="preserve">«Житие Кирилла </w:t>
            </w:r>
          </w:p>
          <w:p w:rsidR="00464664" w:rsidRPr="00557330" w:rsidRDefault="00464664" w:rsidP="00FA6FCA">
            <w:pPr>
              <w:ind w:left="2"/>
            </w:pPr>
            <w:r w:rsidRPr="00557330">
              <w:t xml:space="preserve">Белозерского». Чтение и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ind w:left="2"/>
            </w:pPr>
            <w:r w:rsidRPr="00557330">
              <w:t xml:space="preserve">1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r w:rsidRPr="00557330">
              <w:t xml:space="preserve">Составление плана </w:t>
            </w:r>
          </w:p>
          <w:p w:rsidR="00464664" w:rsidRPr="00557330" w:rsidRDefault="00464664" w:rsidP="00FA6FCA">
            <w:r w:rsidRPr="00557330">
              <w:t xml:space="preserve">вступительного слова учителя, чтение и обсуждение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spacing w:after="16"/>
              <w:ind w:left="2"/>
            </w:pPr>
            <w:r w:rsidRPr="00557330">
              <w:t xml:space="preserve">Жанры </w:t>
            </w:r>
            <w:proofErr w:type="gramStart"/>
            <w:r w:rsidRPr="00557330">
              <w:t>древнерусской</w:t>
            </w:r>
            <w:proofErr w:type="gramEnd"/>
            <w:r w:rsidRPr="00557330">
              <w:t xml:space="preserve"> </w:t>
            </w:r>
          </w:p>
          <w:p w:rsidR="00464664" w:rsidRPr="00557330" w:rsidRDefault="00464664" w:rsidP="00FA6FCA">
            <w:pPr>
              <w:ind w:left="2" w:right="245"/>
            </w:pPr>
            <w:r w:rsidRPr="00557330">
              <w:t xml:space="preserve">литературы, Жанровый канон,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ind w:left="2"/>
            </w:pPr>
            <w:r w:rsidRPr="00557330">
              <w:t xml:space="preserve">Составление словаря </w:t>
            </w:r>
          </w:p>
          <w:p w:rsidR="00464664" w:rsidRPr="00557330" w:rsidRDefault="00464664" w:rsidP="00FA6FCA">
            <w:pPr>
              <w:ind w:left="2"/>
            </w:pPr>
            <w:r w:rsidRPr="00557330">
              <w:t xml:space="preserve">«Жития Кирилла Белозерского»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r w:rsidRPr="00557330">
              <w:t xml:space="preserve">Подготовка сценария заочной экскурсии в Кирилло-Белозерский монастырь </w:t>
            </w:r>
          </w:p>
        </w:tc>
      </w:tr>
    </w:tbl>
    <w:p w:rsidR="00464664" w:rsidRPr="00557330" w:rsidRDefault="00464664" w:rsidP="00464664">
      <w:pPr>
        <w:ind w:left="-569" w:right="10744"/>
      </w:pPr>
    </w:p>
    <w:tbl>
      <w:tblPr>
        <w:tblStyle w:val="TableGrid"/>
        <w:tblW w:w="15355" w:type="dxa"/>
        <w:tblInd w:w="-108" w:type="dxa"/>
        <w:tblCellMar>
          <w:top w:w="7" w:type="dxa"/>
          <w:left w:w="106" w:type="dxa"/>
          <w:right w:w="89" w:type="dxa"/>
        </w:tblCellMar>
        <w:tblLook w:val="04A0" w:firstRow="1" w:lastRow="0" w:firstColumn="1" w:lastColumn="0" w:noHBand="0" w:noVBand="1"/>
      </w:tblPr>
      <w:tblGrid>
        <w:gridCol w:w="2912"/>
        <w:gridCol w:w="729"/>
        <w:gridCol w:w="3019"/>
        <w:gridCol w:w="75"/>
        <w:gridCol w:w="2622"/>
        <w:gridCol w:w="71"/>
        <w:gridCol w:w="2565"/>
        <w:gridCol w:w="3362"/>
      </w:tblGrid>
      <w:tr w:rsidR="00464664" w:rsidRPr="00557330" w:rsidTr="00293C75">
        <w:trPr>
          <w:trHeight w:val="1390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ind w:left="2"/>
            </w:pPr>
            <w:r w:rsidRPr="00557330">
              <w:lastRenderedPageBreak/>
              <w:t xml:space="preserve">обсуждение произведения.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spacing w:after="160"/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r w:rsidRPr="00557330">
              <w:t xml:space="preserve">произведения, 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spacing w:after="20"/>
              <w:ind w:left="2"/>
            </w:pPr>
            <w:r w:rsidRPr="00557330">
              <w:t xml:space="preserve">житие, </w:t>
            </w:r>
          </w:p>
          <w:p w:rsidR="00464664" w:rsidRPr="00557330" w:rsidRDefault="00464664" w:rsidP="00FA6FCA">
            <w:pPr>
              <w:ind w:left="2"/>
            </w:pPr>
            <w:r w:rsidRPr="00557330">
              <w:t xml:space="preserve">Северная Фиваида,  Православная церковь, духовная культура, Русский Север, монастырь 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spacing w:after="160"/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spacing w:after="160"/>
            </w:pPr>
          </w:p>
        </w:tc>
      </w:tr>
      <w:tr w:rsidR="00464664" w:rsidRPr="00557330" w:rsidTr="00293C75">
        <w:trPr>
          <w:trHeight w:val="2542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293C75" w:rsidP="00FA6FCA">
            <w:pPr>
              <w:spacing w:line="260" w:lineRule="auto"/>
              <w:ind w:left="2"/>
            </w:pPr>
            <w:r>
              <w:t>4</w:t>
            </w:r>
            <w:r w:rsidR="00464664" w:rsidRPr="00557330">
              <w:t xml:space="preserve">. Образ Кирилла в житии и произведениях древнерусского изобразительного искусства. </w:t>
            </w:r>
          </w:p>
          <w:p w:rsidR="00464664" w:rsidRPr="00557330" w:rsidRDefault="00464664" w:rsidP="00FA6FCA">
            <w:pPr>
              <w:ind w:left="2"/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293C75" w:rsidP="00FA6FCA">
            <w:pPr>
              <w:ind w:left="2"/>
            </w:pPr>
            <w:r>
              <w:t>1</w:t>
            </w:r>
            <w:r w:rsidR="00464664" w:rsidRPr="00557330">
              <w:t xml:space="preserve">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ind w:right="14"/>
            </w:pPr>
            <w:r w:rsidRPr="00557330">
              <w:t xml:space="preserve">Подробный пересказ фрагментов жития, подготовка плана сообщения «Роль святого Кирилла в истории Православной церкви и духовной культуры </w:t>
            </w:r>
          </w:p>
          <w:p w:rsidR="00464664" w:rsidRPr="00557330" w:rsidRDefault="00464664" w:rsidP="00FA6FCA">
            <w:r w:rsidRPr="00557330">
              <w:t xml:space="preserve">Вологодского края», участие в беседе, сопоставление произведений разных видов искусства (житие и житийная икона)  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spacing w:after="19"/>
              <w:ind w:left="2"/>
            </w:pPr>
            <w:r w:rsidRPr="00557330">
              <w:t xml:space="preserve">Жанры </w:t>
            </w:r>
            <w:proofErr w:type="gramStart"/>
            <w:r w:rsidRPr="00557330">
              <w:t>древнерусской</w:t>
            </w:r>
            <w:proofErr w:type="gramEnd"/>
            <w:r w:rsidRPr="00557330">
              <w:t xml:space="preserve"> </w:t>
            </w:r>
          </w:p>
          <w:p w:rsidR="00464664" w:rsidRPr="00557330" w:rsidRDefault="00464664" w:rsidP="00FA6FCA">
            <w:pPr>
              <w:spacing w:after="1" w:line="278" w:lineRule="auto"/>
              <w:ind w:left="2" w:right="211"/>
            </w:pPr>
            <w:r w:rsidRPr="00557330">
              <w:t xml:space="preserve">литературы, Жанровый канон, житие, </w:t>
            </w:r>
          </w:p>
          <w:p w:rsidR="00464664" w:rsidRPr="00557330" w:rsidRDefault="00464664" w:rsidP="00FA6FCA">
            <w:pPr>
              <w:ind w:left="2"/>
            </w:pPr>
            <w:r w:rsidRPr="00557330">
              <w:t xml:space="preserve">Северная Фиваида,  Православная церковь, духовная культура, Русский Север, монастырь 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ind w:left="2"/>
            </w:pPr>
            <w:r w:rsidRPr="00557330">
              <w:t xml:space="preserve">Подробный пересказ. Составление плана, словарная работа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spacing w:after="37"/>
            </w:pPr>
            <w:r w:rsidRPr="00557330">
              <w:t xml:space="preserve">Организация встречи с искусствоведом (возможная тема встречи «Особенности древнерусского искусства») или экскурсия в Вологодский краеведческий музей </w:t>
            </w:r>
            <w:proofErr w:type="gramStart"/>
            <w:r w:rsidRPr="00557330">
              <w:t xml:space="preserve">( </w:t>
            </w:r>
            <w:proofErr w:type="gramEnd"/>
            <w:r w:rsidRPr="00557330">
              <w:t xml:space="preserve">отдел </w:t>
            </w:r>
          </w:p>
          <w:p w:rsidR="00464664" w:rsidRPr="00557330" w:rsidRDefault="00464664" w:rsidP="00FA6FCA">
            <w:proofErr w:type="gramStart"/>
            <w:r w:rsidRPr="00557330">
              <w:t xml:space="preserve">«Вологодская икона») </w:t>
            </w:r>
            <w:proofErr w:type="gramEnd"/>
          </w:p>
        </w:tc>
      </w:tr>
      <w:tr w:rsidR="00293C75" w:rsidRPr="00557330" w:rsidTr="00293C75">
        <w:trPr>
          <w:trHeight w:val="2542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C75" w:rsidRPr="00557330" w:rsidRDefault="00293C75" w:rsidP="00FA6FCA">
            <w:pPr>
              <w:spacing w:line="260" w:lineRule="auto"/>
              <w:ind w:left="2"/>
            </w:pPr>
            <w:r>
              <w:t xml:space="preserve">5. </w:t>
            </w:r>
            <w:r w:rsidRPr="00557330">
              <w:t>«Житие преподобного Дмитрия Прилуцкого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C75" w:rsidRPr="00557330" w:rsidRDefault="00293C75" w:rsidP="00FA6FCA">
            <w:pPr>
              <w:ind w:left="2"/>
            </w:pPr>
            <w:r>
              <w:t>1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C75" w:rsidRPr="00557330" w:rsidRDefault="00293C75" w:rsidP="00FA6FCA">
            <w:pPr>
              <w:ind w:right="14"/>
            </w:pPr>
            <w:r>
              <w:t>С</w:t>
            </w:r>
            <w:r w:rsidRPr="00293C75">
              <w:t xml:space="preserve">опоставление произведений разных видов искусства (житие и житийная икона)  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C75" w:rsidRPr="00557330" w:rsidRDefault="00293C75" w:rsidP="00AC438A">
            <w:pPr>
              <w:spacing w:after="19"/>
              <w:ind w:left="2"/>
            </w:pPr>
            <w:r w:rsidRPr="00557330">
              <w:t xml:space="preserve">Жанры </w:t>
            </w:r>
            <w:proofErr w:type="gramStart"/>
            <w:r w:rsidRPr="00557330">
              <w:t>древнерусской</w:t>
            </w:r>
            <w:proofErr w:type="gramEnd"/>
            <w:r w:rsidRPr="00557330">
              <w:t xml:space="preserve"> </w:t>
            </w:r>
          </w:p>
          <w:p w:rsidR="00293C75" w:rsidRPr="00557330" w:rsidRDefault="00293C75" w:rsidP="00AC438A">
            <w:pPr>
              <w:spacing w:after="1" w:line="278" w:lineRule="auto"/>
              <w:ind w:left="2" w:right="211"/>
            </w:pPr>
            <w:r w:rsidRPr="00557330">
              <w:t xml:space="preserve">литературы, Жанровый канон, житие, </w:t>
            </w:r>
          </w:p>
          <w:p w:rsidR="00293C75" w:rsidRPr="00557330" w:rsidRDefault="00293C75" w:rsidP="00AC438A">
            <w:pPr>
              <w:ind w:left="2"/>
            </w:pPr>
            <w:r w:rsidRPr="00557330">
              <w:t xml:space="preserve">Северная Фиваида,  Православная церковь, духовная культура, Русский Север, монастырь 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C75" w:rsidRPr="00557330" w:rsidRDefault="00293C75" w:rsidP="00AC438A">
            <w:pPr>
              <w:ind w:left="2"/>
            </w:pPr>
            <w:r w:rsidRPr="00557330">
              <w:t xml:space="preserve">Подробный пересказ. Составление плана, словарная работа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C75" w:rsidRPr="00557330" w:rsidRDefault="00293C75" w:rsidP="00AC438A">
            <w:pPr>
              <w:spacing w:after="37"/>
            </w:pPr>
            <w:r w:rsidRPr="00557330">
              <w:t xml:space="preserve">Организация встречи с искусствоведом (возможная тема встречи «Особенности древнерусского искусства») или экскурсия в Вологодский краеведческий музей </w:t>
            </w:r>
            <w:proofErr w:type="gramStart"/>
            <w:r w:rsidRPr="00557330">
              <w:t xml:space="preserve">( </w:t>
            </w:r>
            <w:proofErr w:type="gramEnd"/>
            <w:r w:rsidRPr="00557330">
              <w:t xml:space="preserve">отдел </w:t>
            </w:r>
          </w:p>
          <w:p w:rsidR="00293C75" w:rsidRPr="00557330" w:rsidRDefault="00293C75" w:rsidP="00AC438A">
            <w:proofErr w:type="gramStart"/>
            <w:r w:rsidRPr="00557330">
              <w:t xml:space="preserve">«Вологодская икона») </w:t>
            </w:r>
            <w:proofErr w:type="gramEnd"/>
          </w:p>
        </w:tc>
      </w:tr>
      <w:tr w:rsidR="00464664" w:rsidRPr="00557330" w:rsidTr="00293C75">
        <w:trPr>
          <w:trHeight w:val="1159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spacing w:after="34" w:line="238" w:lineRule="auto"/>
              <w:ind w:left="2"/>
            </w:pPr>
            <w:r w:rsidRPr="00557330">
              <w:t xml:space="preserve">6-7.Историческая тематика в творчестве вологодских писателей. К.И. </w:t>
            </w:r>
            <w:proofErr w:type="spellStart"/>
            <w:r w:rsidRPr="00557330">
              <w:t>Коничев</w:t>
            </w:r>
            <w:proofErr w:type="spellEnd"/>
            <w:r w:rsidRPr="00557330">
              <w:t xml:space="preserve"> «Петр </w:t>
            </w:r>
          </w:p>
          <w:p w:rsidR="00464664" w:rsidRPr="00557330" w:rsidRDefault="00464664" w:rsidP="00FA6FCA">
            <w:pPr>
              <w:ind w:left="2"/>
            </w:pPr>
            <w:r w:rsidRPr="00557330">
              <w:lastRenderedPageBreak/>
              <w:t xml:space="preserve">I на севере»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ind w:left="2"/>
            </w:pPr>
            <w:r w:rsidRPr="00557330">
              <w:lastRenderedPageBreak/>
              <w:t xml:space="preserve">2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r w:rsidRPr="00557330">
              <w:t xml:space="preserve">Подготовка устных сообщений, участие в литературной беседе, выразительное чтение, </w:t>
            </w:r>
            <w:r w:rsidRPr="00557330">
              <w:lastRenderedPageBreak/>
              <w:t xml:space="preserve">построение устных монологических ответов 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ind w:left="2"/>
            </w:pPr>
            <w:r w:rsidRPr="00557330">
              <w:lastRenderedPageBreak/>
              <w:t xml:space="preserve">Историческая тематика, историческая основа, историческая новелла 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ind w:left="2"/>
            </w:pPr>
            <w:r w:rsidRPr="00557330">
              <w:t xml:space="preserve">построение устных монологических ответов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r w:rsidRPr="00557330">
              <w:t xml:space="preserve">Литература и история </w:t>
            </w:r>
          </w:p>
        </w:tc>
      </w:tr>
      <w:tr w:rsidR="00464664" w:rsidRPr="00557330" w:rsidTr="00293C75">
        <w:trPr>
          <w:trHeight w:val="2309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ind w:left="2"/>
            </w:pPr>
            <w:r w:rsidRPr="00557330">
              <w:lastRenderedPageBreak/>
              <w:t xml:space="preserve">8. Устный журнал </w:t>
            </w:r>
          </w:p>
          <w:p w:rsidR="00464664" w:rsidRPr="00557330" w:rsidRDefault="00464664" w:rsidP="00FA6FCA">
            <w:pPr>
              <w:ind w:left="2"/>
            </w:pPr>
            <w:r w:rsidRPr="00557330">
              <w:t xml:space="preserve">«религиозные сюжеты, образы и переживания в творчестве поэтов Вологодского края»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ind w:left="2"/>
            </w:pPr>
            <w:r w:rsidRPr="00557330">
              <w:t xml:space="preserve">1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r w:rsidRPr="00557330">
              <w:t xml:space="preserve">Сообщения о поэтах, выразительное чтение, комментированное чтение 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spacing w:line="280" w:lineRule="auto"/>
              <w:ind w:left="2"/>
            </w:pPr>
            <w:r w:rsidRPr="00557330">
              <w:t xml:space="preserve">Религиозные сюжеты, религиозные образы, духовная поэзия, </w:t>
            </w:r>
          </w:p>
          <w:p w:rsidR="00464664" w:rsidRPr="00557330" w:rsidRDefault="00464664" w:rsidP="00FA6FCA">
            <w:pPr>
              <w:spacing w:after="16"/>
              <w:ind w:left="2"/>
            </w:pPr>
            <w:r w:rsidRPr="00557330">
              <w:t xml:space="preserve">народный духовный </w:t>
            </w:r>
          </w:p>
          <w:p w:rsidR="00464664" w:rsidRPr="00557330" w:rsidRDefault="00464664" w:rsidP="00FA6FCA">
            <w:pPr>
              <w:ind w:left="2" w:right="426"/>
            </w:pPr>
            <w:r w:rsidRPr="00557330">
              <w:t xml:space="preserve">стих, псалмы, апокрифические предания,  евангельский сюжет, христианские идеи 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ind w:left="2"/>
            </w:pPr>
            <w:r w:rsidRPr="00557330">
              <w:t xml:space="preserve">Сообщения о поэтах, выразительное чтение, комментированное чтение, Подготовка </w:t>
            </w:r>
            <w:proofErr w:type="spellStart"/>
            <w:r w:rsidRPr="00557330">
              <w:t>культуроведческого</w:t>
            </w:r>
            <w:proofErr w:type="spellEnd"/>
            <w:r w:rsidRPr="00557330">
              <w:t xml:space="preserve"> комментария к произведениям «По страницам священного писания»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r w:rsidRPr="00557330">
              <w:t xml:space="preserve">Литература и религия </w:t>
            </w:r>
          </w:p>
        </w:tc>
      </w:tr>
      <w:tr w:rsidR="00464664" w:rsidRPr="00557330" w:rsidTr="00293C75">
        <w:trPr>
          <w:trHeight w:val="185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ind w:left="2"/>
            </w:pPr>
            <w:r w:rsidRPr="00557330">
              <w:t xml:space="preserve">9.Евангельский сюжет о рождении Христа в стихотворении </w:t>
            </w:r>
          </w:p>
          <w:p w:rsidR="00464664" w:rsidRPr="00557330" w:rsidRDefault="00464664" w:rsidP="00FA6FCA">
            <w:pPr>
              <w:ind w:left="2"/>
            </w:pPr>
            <w:proofErr w:type="spellStart"/>
            <w:r w:rsidRPr="00557330">
              <w:t>С.П.Киснемского</w:t>
            </w:r>
            <w:proofErr w:type="spellEnd"/>
            <w:r w:rsidRPr="00557330">
              <w:t xml:space="preserve"> </w:t>
            </w:r>
          </w:p>
          <w:p w:rsidR="00464664" w:rsidRPr="00557330" w:rsidRDefault="00464664" w:rsidP="00FA6FCA">
            <w:pPr>
              <w:ind w:left="2"/>
            </w:pPr>
            <w:r w:rsidRPr="00557330">
              <w:t xml:space="preserve">«Рождественская ночь» и </w:t>
            </w:r>
            <w:proofErr w:type="spellStart"/>
            <w:r w:rsidRPr="00557330">
              <w:t>А.А.Ганина</w:t>
            </w:r>
            <w:proofErr w:type="spellEnd"/>
            <w:r w:rsidRPr="00557330">
              <w:t xml:space="preserve"> «Был мрак и тишина. Но ангел вдруг явился…»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ind w:left="2"/>
            </w:pPr>
            <w:r w:rsidRPr="00557330">
              <w:t xml:space="preserve">1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r w:rsidRPr="00557330">
              <w:t xml:space="preserve">Сопоставительный </w:t>
            </w:r>
            <w:proofErr w:type="spellStart"/>
            <w:r w:rsidRPr="00557330">
              <w:t>поурлвневый</w:t>
            </w:r>
            <w:proofErr w:type="spellEnd"/>
            <w:r w:rsidRPr="00557330">
              <w:t xml:space="preserve"> анализ стихотворений 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spacing w:line="280" w:lineRule="auto"/>
              <w:ind w:left="2"/>
            </w:pPr>
            <w:r w:rsidRPr="00557330">
              <w:t xml:space="preserve">Религиозные сюжеты, религиозные образы, духовная поэзия, </w:t>
            </w:r>
          </w:p>
          <w:p w:rsidR="00464664" w:rsidRPr="00557330" w:rsidRDefault="00464664" w:rsidP="00FA6FCA">
            <w:pPr>
              <w:spacing w:after="16"/>
              <w:ind w:left="2"/>
            </w:pPr>
            <w:r w:rsidRPr="00557330">
              <w:t xml:space="preserve">народный духовный </w:t>
            </w:r>
          </w:p>
          <w:p w:rsidR="00464664" w:rsidRPr="00557330" w:rsidRDefault="00464664" w:rsidP="00FA6FCA">
            <w:pPr>
              <w:ind w:left="2" w:right="810"/>
            </w:pPr>
            <w:r w:rsidRPr="00557330">
              <w:t xml:space="preserve">стих, псалмы, апокрифические предания,  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ind w:left="2"/>
            </w:pPr>
            <w:r w:rsidRPr="00557330">
              <w:t xml:space="preserve">Словарная работа, выразительное чтение, составление словаря стихотворений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r w:rsidRPr="00557330">
              <w:t xml:space="preserve">Литература и религия </w:t>
            </w:r>
          </w:p>
        </w:tc>
      </w:tr>
      <w:tr w:rsidR="00464664" w:rsidRPr="00557330" w:rsidTr="00293C75">
        <w:tblPrEx>
          <w:tblCellMar>
            <w:right w:w="70" w:type="dxa"/>
          </w:tblCellMar>
        </w:tblPrEx>
        <w:trPr>
          <w:trHeight w:val="47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spacing w:after="160"/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spacing w:after="160"/>
            </w:pP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spacing w:after="160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ind w:left="2"/>
            </w:pPr>
            <w:r w:rsidRPr="00557330">
              <w:t xml:space="preserve">евангельский сюжет, христианские идеи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spacing w:after="160"/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spacing w:after="160"/>
            </w:pPr>
          </w:p>
        </w:tc>
      </w:tr>
      <w:tr w:rsidR="00464664" w:rsidRPr="00557330" w:rsidTr="00293C75">
        <w:tblPrEx>
          <w:tblCellMar>
            <w:right w:w="70" w:type="dxa"/>
          </w:tblCellMar>
        </w:tblPrEx>
        <w:trPr>
          <w:trHeight w:val="208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spacing w:after="38"/>
              <w:ind w:left="2"/>
            </w:pPr>
            <w:r w:rsidRPr="00557330">
              <w:t xml:space="preserve">10-11. Нравственные уроки рассказа </w:t>
            </w:r>
            <w:proofErr w:type="spellStart"/>
            <w:r w:rsidRPr="00557330">
              <w:t>А.В.Круглова</w:t>
            </w:r>
            <w:proofErr w:type="spellEnd"/>
            <w:r w:rsidRPr="00557330">
              <w:t xml:space="preserve"> </w:t>
            </w:r>
          </w:p>
          <w:p w:rsidR="00464664" w:rsidRPr="00557330" w:rsidRDefault="00464664" w:rsidP="00FA6FCA">
            <w:pPr>
              <w:ind w:left="2"/>
            </w:pPr>
            <w:r w:rsidRPr="00557330">
              <w:t xml:space="preserve">«Отверженный»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ind w:left="2"/>
            </w:pPr>
            <w:r w:rsidRPr="00557330">
              <w:t xml:space="preserve">2 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spacing w:after="38" w:line="239" w:lineRule="auto"/>
            </w:pPr>
            <w:r w:rsidRPr="00557330">
              <w:t xml:space="preserve">Композиционный, </w:t>
            </w:r>
            <w:proofErr w:type="spellStart"/>
            <w:r w:rsidRPr="00557330">
              <w:t>пообразный</w:t>
            </w:r>
            <w:proofErr w:type="spellEnd"/>
            <w:r w:rsidRPr="00557330">
              <w:t xml:space="preserve"> и языковой анализ произведения, сопоставление сюжетов рассказа </w:t>
            </w:r>
            <w:proofErr w:type="spellStart"/>
            <w:r w:rsidRPr="00557330">
              <w:t>А.В.Круглова</w:t>
            </w:r>
            <w:proofErr w:type="spellEnd"/>
            <w:r w:rsidRPr="00557330">
              <w:t xml:space="preserve"> «Отверженный» и поэмы </w:t>
            </w:r>
            <w:proofErr w:type="spellStart"/>
            <w:r w:rsidRPr="00557330">
              <w:t>М.Ю.Лермонтова</w:t>
            </w:r>
            <w:proofErr w:type="spellEnd"/>
            <w:r w:rsidRPr="00557330">
              <w:t xml:space="preserve"> </w:t>
            </w:r>
          </w:p>
          <w:p w:rsidR="00464664" w:rsidRPr="00557330" w:rsidRDefault="00464664" w:rsidP="00FA6FCA">
            <w:r w:rsidRPr="00557330">
              <w:t xml:space="preserve">«Беглец»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ind w:left="2" w:right="175"/>
            </w:pPr>
            <w:proofErr w:type="gramStart"/>
            <w:r w:rsidRPr="00557330">
              <w:t xml:space="preserve">Рассказ, художественное произведение, этнографический очерк, образ-персонаж, способы создания образа-персонажа, пейзаж, </w:t>
            </w:r>
            <w:r w:rsidRPr="00557330">
              <w:lastRenderedPageBreak/>
              <w:t xml:space="preserve">сюжет </w:t>
            </w:r>
            <w:proofErr w:type="gram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ind w:left="2"/>
            </w:pPr>
            <w:r w:rsidRPr="00557330">
              <w:lastRenderedPageBreak/>
              <w:t xml:space="preserve">Художественный пересказ, составление вопросов к сопоставительному анализу произведений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r w:rsidRPr="00557330">
              <w:t xml:space="preserve">Конкурс на лучшую творческую работу о природе Вологодского края (сочинение, фотография, рисунок, </w:t>
            </w:r>
            <w:proofErr w:type="spellStart"/>
            <w:r w:rsidRPr="00557330">
              <w:t>иедиапрезентация</w:t>
            </w:r>
            <w:proofErr w:type="spellEnd"/>
            <w:r w:rsidRPr="00557330">
              <w:t xml:space="preserve">, рисованный диафильм и т.п.) </w:t>
            </w:r>
          </w:p>
        </w:tc>
      </w:tr>
      <w:tr w:rsidR="00464664" w:rsidRPr="00557330" w:rsidTr="00293C75">
        <w:tblPrEx>
          <w:tblCellMar>
            <w:right w:w="70" w:type="dxa"/>
          </w:tblCellMar>
        </w:tblPrEx>
        <w:trPr>
          <w:trHeight w:val="2770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ind w:left="2"/>
            </w:pPr>
            <w:r w:rsidRPr="00557330">
              <w:lastRenderedPageBreak/>
              <w:t xml:space="preserve">12.Жизнь и нравы </w:t>
            </w:r>
            <w:proofErr w:type="gramStart"/>
            <w:r w:rsidRPr="00557330">
              <w:t>социального</w:t>
            </w:r>
            <w:proofErr w:type="gramEnd"/>
            <w:r w:rsidRPr="00557330">
              <w:t xml:space="preserve"> </w:t>
            </w:r>
          </w:p>
          <w:p w:rsidR="00464664" w:rsidRPr="00557330" w:rsidRDefault="00464664" w:rsidP="00FA6FCA">
            <w:pPr>
              <w:ind w:left="2"/>
            </w:pPr>
            <w:r w:rsidRPr="00557330">
              <w:t xml:space="preserve">«дна» в рассказе </w:t>
            </w:r>
          </w:p>
          <w:p w:rsidR="00464664" w:rsidRPr="00557330" w:rsidRDefault="00464664" w:rsidP="00FA6FCA">
            <w:pPr>
              <w:ind w:left="2" w:right="398"/>
            </w:pPr>
            <w:proofErr w:type="spellStart"/>
            <w:r w:rsidRPr="00557330">
              <w:t>В.А.Гиляровского</w:t>
            </w:r>
            <w:proofErr w:type="spellEnd"/>
            <w:r w:rsidRPr="00557330">
              <w:t xml:space="preserve"> «Один из многих». Смысл названия произведения.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ind w:left="2"/>
            </w:pPr>
            <w:r w:rsidRPr="00557330">
              <w:t xml:space="preserve">1 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spacing w:line="239" w:lineRule="auto"/>
            </w:pPr>
            <w:r w:rsidRPr="00557330">
              <w:t xml:space="preserve">Составление плана вступительного слова учителя о жизненном и творческом пути писателя, содержании и издательской судьбе сборника «Трущобные люди», участие в аналитической беседе по содержанию рассказа «Один из многих», построение письменного высказывания </w:t>
            </w:r>
          </w:p>
          <w:p w:rsidR="00464664" w:rsidRPr="00557330" w:rsidRDefault="00464664" w:rsidP="00FA6FCA">
            <w:pPr>
              <w:ind w:right="30"/>
            </w:pPr>
            <w:r w:rsidRPr="00557330">
              <w:t xml:space="preserve">«Смысл названия рассказа «Один из многих»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ind w:left="2" w:right="524"/>
            </w:pPr>
            <w:r w:rsidRPr="00557330">
              <w:t xml:space="preserve">Рассказ, социальная проблематика, образ-персонаж, смысл названия произведения, способы создания образа-персонажа, стиль произведения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spacing w:after="18"/>
              <w:ind w:left="2" w:right="107"/>
            </w:pPr>
            <w:r w:rsidRPr="00557330">
              <w:t xml:space="preserve">Составление словаря произведения,  построение письменного высказывания «Смысл названия рассказа «Один </w:t>
            </w:r>
            <w:proofErr w:type="gramStart"/>
            <w:r w:rsidRPr="00557330">
              <w:t>из</w:t>
            </w:r>
            <w:proofErr w:type="gramEnd"/>
            <w:r w:rsidRPr="00557330">
              <w:t xml:space="preserve"> </w:t>
            </w:r>
          </w:p>
          <w:p w:rsidR="00464664" w:rsidRPr="00557330" w:rsidRDefault="00464664" w:rsidP="00FA6FCA">
            <w:pPr>
              <w:ind w:left="2"/>
            </w:pPr>
            <w:r w:rsidRPr="00557330">
              <w:t xml:space="preserve">многих»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r w:rsidRPr="00557330">
              <w:t xml:space="preserve">Подготовка доклада «Традиции русского критического реализма в творчестве </w:t>
            </w:r>
            <w:proofErr w:type="spellStart"/>
            <w:r w:rsidRPr="00557330">
              <w:t>В.А.Гиляровского</w:t>
            </w:r>
            <w:proofErr w:type="spellEnd"/>
            <w:r w:rsidRPr="00557330">
              <w:t xml:space="preserve">»; сбор материала к устному журналу «Вологодский край в жизненном и творческом пути </w:t>
            </w:r>
            <w:proofErr w:type="spellStart"/>
            <w:r w:rsidRPr="00557330">
              <w:t>В.А.Гиляровского</w:t>
            </w:r>
            <w:proofErr w:type="spellEnd"/>
            <w:r w:rsidRPr="00557330">
              <w:t xml:space="preserve">» </w:t>
            </w:r>
          </w:p>
        </w:tc>
      </w:tr>
      <w:tr w:rsidR="00464664" w:rsidRPr="00557330" w:rsidTr="00293C75">
        <w:tblPrEx>
          <w:tblCellMar>
            <w:right w:w="70" w:type="dxa"/>
          </w:tblCellMar>
        </w:tblPrEx>
        <w:trPr>
          <w:trHeight w:val="185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ind w:left="2"/>
            </w:pPr>
            <w:r w:rsidRPr="00557330">
              <w:t xml:space="preserve">13-14. Чтение и обсуждение произведения </w:t>
            </w:r>
            <w:proofErr w:type="spellStart"/>
            <w:r w:rsidRPr="00557330">
              <w:t>В.Т.Шаламова</w:t>
            </w:r>
            <w:proofErr w:type="spellEnd"/>
            <w:r w:rsidRPr="00557330">
              <w:t xml:space="preserve"> «Пава и дерево». Образ кружевницы в рассказе.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ind w:left="2"/>
            </w:pPr>
            <w:r w:rsidRPr="00557330">
              <w:t xml:space="preserve">2 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spacing w:after="1" w:line="238" w:lineRule="auto"/>
            </w:pPr>
            <w:r w:rsidRPr="00557330">
              <w:t xml:space="preserve">Составление плана вступительного слова учителя о жизненном и творческом пути </w:t>
            </w:r>
          </w:p>
          <w:p w:rsidR="00464664" w:rsidRPr="00557330" w:rsidRDefault="00464664" w:rsidP="00FA6FCA">
            <w:r w:rsidRPr="00557330">
              <w:t xml:space="preserve">писателя, участие в аналитической беседе по содержанию рассказа «Пава и дерево», характеристика </w:t>
            </w:r>
            <w:proofErr w:type="spellStart"/>
            <w:r w:rsidRPr="00557330">
              <w:t>образаперсонажа</w:t>
            </w:r>
            <w:proofErr w:type="spellEnd"/>
            <w:r w:rsidRPr="00557330">
              <w:t xml:space="preserve"> по плану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ind w:left="2" w:right="488"/>
            </w:pPr>
            <w:r w:rsidRPr="00557330">
              <w:t xml:space="preserve">Рассказ, образ-персонаж, способы создания образа-персонажа. смысл названия произведения, стиль произведения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ind w:left="2"/>
            </w:pPr>
            <w:r w:rsidRPr="00557330">
              <w:t xml:space="preserve">Различные виды пересказов, участие в аналитической беседе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spacing w:after="1" w:line="239" w:lineRule="auto"/>
            </w:pPr>
            <w:r w:rsidRPr="00557330">
              <w:t xml:space="preserve">Очная или заочная экскурсия  в </w:t>
            </w:r>
            <w:proofErr w:type="spellStart"/>
            <w:r w:rsidRPr="00557330">
              <w:t>доммузей</w:t>
            </w:r>
            <w:proofErr w:type="spellEnd"/>
            <w:r w:rsidRPr="00557330">
              <w:t xml:space="preserve"> </w:t>
            </w:r>
            <w:proofErr w:type="spellStart"/>
            <w:r w:rsidRPr="00557330">
              <w:t>В.Т.Шаламова</w:t>
            </w:r>
            <w:proofErr w:type="spellEnd"/>
            <w:r w:rsidRPr="00557330">
              <w:t xml:space="preserve">, сбор рассказов о труде кружевниц Вологодского края, посещение отдела </w:t>
            </w:r>
          </w:p>
          <w:p w:rsidR="00464664" w:rsidRPr="00557330" w:rsidRDefault="00464664" w:rsidP="00FA6FCA">
            <w:r w:rsidRPr="00557330">
              <w:t xml:space="preserve">«Вологодское кружево» в областном или местном краеведческом музеях </w:t>
            </w:r>
          </w:p>
        </w:tc>
      </w:tr>
      <w:tr w:rsidR="00464664" w:rsidRPr="00557330" w:rsidTr="00293C75">
        <w:tblPrEx>
          <w:tblCellMar>
            <w:right w:w="70" w:type="dxa"/>
          </w:tblCellMar>
        </w:tblPrEx>
        <w:trPr>
          <w:trHeight w:val="232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ind w:left="2" w:right="16"/>
            </w:pPr>
            <w:r w:rsidRPr="00557330">
              <w:lastRenderedPageBreak/>
              <w:t xml:space="preserve">15-16.. </w:t>
            </w:r>
            <w:proofErr w:type="spellStart"/>
            <w:r w:rsidRPr="00557330">
              <w:t>А.В.Петухов</w:t>
            </w:r>
            <w:proofErr w:type="spellEnd"/>
            <w:r w:rsidRPr="00557330">
              <w:t xml:space="preserve">. Сведения о писателе. Комментированное чтение повести «Дай лапу, друг медведь!..» Жизнь природы и тема бережного отношения к ней в повести А.В. Петухова «Дай лапу, друг медведь!..»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ind w:left="2"/>
            </w:pPr>
            <w:r w:rsidRPr="00557330">
              <w:t xml:space="preserve">2 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spacing w:line="250" w:lineRule="auto"/>
            </w:pPr>
            <w:r w:rsidRPr="00557330">
              <w:t xml:space="preserve">Составление плана вступительного слова учителя о жизненном и творческом пути писателя, комментированное чтение повести </w:t>
            </w:r>
          </w:p>
          <w:p w:rsidR="00464664" w:rsidRPr="00557330" w:rsidRDefault="00464664" w:rsidP="00FA6FCA">
            <w:pPr>
              <w:ind w:right="878"/>
            </w:pPr>
            <w:r w:rsidRPr="00557330">
              <w:t xml:space="preserve">Анализ эпизода, устное словесное рисование, выборочный пересказ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spacing w:after="7" w:line="272" w:lineRule="auto"/>
              <w:ind w:left="2" w:right="102"/>
            </w:pPr>
            <w:r w:rsidRPr="00557330">
              <w:t xml:space="preserve">Повесть, сюжетные линии повести, темы повести, образы-персонажи, особенности характеров,  пейзаж, </w:t>
            </w:r>
          </w:p>
          <w:p w:rsidR="00464664" w:rsidRPr="00557330" w:rsidRDefault="00464664" w:rsidP="00FA6FCA">
            <w:pPr>
              <w:spacing w:after="19"/>
              <w:ind w:left="2"/>
            </w:pPr>
            <w:r w:rsidRPr="00557330">
              <w:t xml:space="preserve">идейно-художественное </w:t>
            </w:r>
          </w:p>
          <w:p w:rsidR="00464664" w:rsidRPr="00557330" w:rsidRDefault="00464664" w:rsidP="00FA6FCA">
            <w:pPr>
              <w:ind w:left="2"/>
            </w:pPr>
            <w:r w:rsidRPr="00557330">
              <w:t xml:space="preserve">своеобразие </w:t>
            </w:r>
          </w:p>
          <w:p w:rsidR="00464664" w:rsidRPr="00557330" w:rsidRDefault="00464664" w:rsidP="00FA6FCA">
            <w:pPr>
              <w:ind w:left="2"/>
            </w:pPr>
            <w:r w:rsidRPr="00557330">
              <w:t xml:space="preserve">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spacing w:line="247" w:lineRule="auto"/>
              <w:ind w:left="2"/>
            </w:pPr>
            <w:r w:rsidRPr="00557330">
              <w:t xml:space="preserve">Составление плана вступительного слова учителя о жизненном и творческом пути писателя, комментированное чтение повести </w:t>
            </w:r>
          </w:p>
          <w:p w:rsidR="00464664" w:rsidRPr="00557330" w:rsidRDefault="00464664" w:rsidP="00FA6FCA">
            <w:pPr>
              <w:ind w:left="2"/>
            </w:pPr>
            <w:r w:rsidRPr="00557330">
              <w:t xml:space="preserve">Устное словесное рисование, выборочный пересказ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r w:rsidRPr="00557330">
              <w:t xml:space="preserve">Литература и экология </w:t>
            </w:r>
          </w:p>
          <w:p w:rsidR="00464664" w:rsidRPr="00557330" w:rsidRDefault="00464664" w:rsidP="00FA6FCA">
            <w:r w:rsidRPr="00557330">
              <w:t xml:space="preserve"> </w:t>
            </w:r>
          </w:p>
          <w:p w:rsidR="00464664" w:rsidRPr="00557330" w:rsidRDefault="00464664" w:rsidP="00FA6FCA">
            <w:r w:rsidRPr="00557330">
              <w:t xml:space="preserve"> </w:t>
            </w:r>
          </w:p>
          <w:p w:rsidR="00464664" w:rsidRPr="00557330" w:rsidRDefault="00464664" w:rsidP="00FA6FCA">
            <w:r w:rsidRPr="00557330">
              <w:t xml:space="preserve"> </w:t>
            </w:r>
          </w:p>
          <w:p w:rsidR="00464664" w:rsidRPr="00557330" w:rsidRDefault="00464664" w:rsidP="00FA6FCA">
            <w:r w:rsidRPr="00557330">
              <w:t xml:space="preserve"> </w:t>
            </w:r>
          </w:p>
          <w:p w:rsidR="00464664" w:rsidRPr="00557330" w:rsidRDefault="00464664" w:rsidP="00FA6FCA">
            <w:r w:rsidRPr="00557330">
              <w:t xml:space="preserve"> </w:t>
            </w:r>
          </w:p>
          <w:p w:rsidR="00464664" w:rsidRPr="00557330" w:rsidRDefault="00464664" w:rsidP="00FA6FCA">
            <w:r w:rsidRPr="00557330">
              <w:t xml:space="preserve"> </w:t>
            </w:r>
          </w:p>
          <w:p w:rsidR="00464664" w:rsidRPr="00557330" w:rsidRDefault="00464664" w:rsidP="00FA6FCA">
            <w:r w:rsidRPr="00557330">
              <w:t xml:space="preserve"> </w:t>
            </w:r>
          </w:p>
          <w:p w:rsidR="00464664" w:rsidRPr="00557330" w:rsidRDefault="00464664" w:rsidP="00FA6FCA">
            <w:r w:rsidRPr="00557330">
              <w:t xml:space="preserve"> </w:t>
            </w:r>
          </w:p>
        </w:tc>
      </w:tr>
      <w:tr w:rsidR="00464664" w:rsidRPr="00557330" w:rsidTr="00293C75">
        <w:tblPrEx>
          <w:tblCellMar>
            <w:right w:w="70" w:type="dxa"/>
          </w:tblCellMar>
        </w:tblPrEx>
        <w:trPr>
          <w:trHeight w:val="932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293C75" w:rsidP="00FA6FCA">
            <w:pPr>
              <w:spacing w:line="279" w:lineRule="auto"/>
              <w:ind w:left="2"/>
            </w:pPr>
            <w:r>
              <w:t>17</w:t>
            </w:r>
            <w:r w:rsidR="00464664" w:rsidRPr="00557330">
              <w:t xml:space="preserve">. </w:t>
            </w:r>
            <w:proofErr w:type="spellStart"/>
            <w:r w:rsidR="00464664" w:rsidRPr="00557330">
              <w:t>Бухтина</w:t>
            </w:r>
            <w:proofErr w:type="spellEnd"/>
            <w:r w:rsidR="00464664" w:rsidRPr="00557330">
              <w:t xml:space="preserve"> как жанр устного народного творчества. </w:t>
            </w:r>
          </w:p>
          <w:p w:rsidR="00464664" w:rsidRPr="00557330" w:rsidRDefault="00464664" w:rsidP="00FA6FCA">
            <w:pPr>
              <w:spacing w:after="17"/>
              <w:ind w:left="2"/>
            </w:pPr>
            <w:r w:rsidRPr="00557330">
              <w:t>В литературной гостино</w:t>
            </w:r>
            <w:r w:rsidR="00880693">
              <w:t>й</w:t>
            </w:r>
            <w:r w:rsidRPr="00557330">
              <w:t xml:space="preserve"> </w:t>
            </w:r>
          </w:p>
          <w:p w:rsidR="00464664" w:rsidRPr="00557330" w:rsidRDefault="00464664" w:rsidP="00FA6FCA">
            <w:pPr>
              <w:ind w:left="2"/>
            </w:pPr>
            <w:r w:rsidRPr="00557330">
              <w:t xml:space="preserve">«Родные слова»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293C75" w:rsidP="00FA6FCA">
            <w:pPr>
              <w:ind w:left="2"/>
            </w:pPr>
            <w:r>
              <w:t>1</w:t>
            </w:r>
            <w:r w:rsidR="00464664" w:rsidRPr="00557330">
              <w:t xml:space="preserve"> 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r w:rsidRPr="00557330">
              <w:t xml:space="preserve">Выразительное чтение, литературная беседа по текстам произведений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ind w:left="2"/>
            </w:pPr>
            <w:r w:rsidRPr="00557330">
              <w:t xml:space="preserve">Национальная культура, средства создания образа-персонажа, </w:t>
            </w:r>
            <w:proofErr w:type="spellStart"/>
            <w:r w:rsidRPr="00557330">
              <w:t>бухтина</w:t>
            </w:r>
            <w:proofErr w:type="spellEnd"/>
            <w:r w:rsidRPr="00557330">
              <w:t xml:space="preserve"> как жанр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pPr>
              <w:ind w:left="2"/>
            </w:pPr>
            <w:r w:rsidRPr="00557330">
              <w:t xml:space="preserve">Конкурс на лучшее исполнение произведений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64" w:rsidRPr="00557330" w:rsidRDefault="00464664" w:rsidP="00FA6FCA">
            <w:r w:rsidRPr="00557330">
              <w:t xml:space="preserve">Литература и культура </w:t>
            </w:r>
          </w:p>
        </w:tc>
      </w:tr>
    </w:tbl>
    <w:p w:rsidR="004567A2" w:rsidRDefault="004567A2"/>
    <w:sectPr w:rsidR="004567A2" w:rsidSect="004646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64"/>
    <w:rsid w:val="00293C75"/>
    <w:rsid w:val="004567A2"/>
    <w:rsid w:val="00464664"/>
    <w:rsid w:val="00880693"/>
    <w:rsid w:val="00A46FEF"/>
    <w:rsid w:val="00B3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6466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6466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2</cp:revision>
  <dcterms:created xsi:type="dcterms:W3CDTF">2024-09-13T08:36:00Z</dcterms:created>
  <dcterms:modified xsi:type="dcterms:W3CDTF">2024-09-13T08:36:00Z</dcterms:modified>
</cp:coreProperties>
</file>